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C207F" w14:textId="332F4B17" w:rsidR="00446DC3" w:rsidRPr="00446DC3" w:rsidRDefault="004810E0" w:rsidP="00446DC3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Exit </w:t>
      </w:r>
      <w:r w:rsidR="00446DC3" w:rsidRPr="00446DC3">
        <w:rPr>
          <w:b/>
          <w:bCs/>
          <w:u w:val="single"/>
          <w:lang w:val="en-US"/>
        </w:rPr>
        <w:t>Questionnaire Results</w:t>
      </w:r>
      <w:r>
        <w:rPr>
          <w:b/>
          <w:bCs/>
          <w:u w:val="single"/>
          <w:lang w:val="en-US"/>
        </w:rPr>
        <w:t xml:space="preserve"> July 202</w:t>
      </w:r>
      <w:r w:rsidR="00A90EBF">
        <w:rPr>
          <w:b/>
          <w:bCs/>
          <w:u w:val="single"/>
          <w:lang w:val="en-US"/>
        </w:rPr>
        <w:t>4</w:t>
      </w:r>
    </w:p>
    <w:p w14:paraId="4E56AE4C" w14:textId="03DE121A" w:rsidR="007829B5" w:rsidRDefault="00446DC3">
      <w:pPr>
        <w:rPr>
          <w:lang w:val="en-US"/>
        </w:rPr>
      </w:pPr>
      <w:r>
        <w:rPr>
          <w:lang w:val="en-US"/>
        </w:rPr>
        <w:t>Dear Parents and Carers,</w:t>
      </w:r>
    </w:p>
    <w:p w14:paraId="342A68D7" w14:textId="4F730DEC" w:rsidR="004810E0" w:rsidRPr="007829B5" w:rsidRDefault="00446DC3" w:rsidP="007829B5">
      <w:pPr>
        <w:jc w:val="both"/>
        <w:rPr>
          <w:lang w:val="en-US"/>
        </w:rPr>
      </w:pPr>
      <w:r>
        <w:rPr>
          <w:lang w:val="en-US"/>
        </w:rPr>
        <w:t>We would just like to thank everyone who completed our e</w:t>
      </w:r>
      <w:r w:rsidR="001858ED">
        <w:rPr>
          <w:lang w:val="en-US"/>
        </w:rPr>
        <w:t>xit</w:t>
      </w:r>
      <w:r>
        <w:rPr>
          <w:lang w:val="en-US"/>
        </w:rPr>
        <w:t xml:space="preserve"> questionnaire which</w:t>
      </w:r>
      <w:r w:rsidR="00FE4309">
        <w:rPr>
          <w:lang w:val="en-US"/>
        </w:rPr>
        <w:t xml:space="preserve"> was issued </w:t>
      </w:r>
      <w:r w:rsidR="001858ED">
        <w:rPr>
          <w:lang w:val="en-US"/>
        </w:rPr>
        <w:t>with your child’s end of year report</w:t>
      </w:r>
      <w:r>
        <w:rPr>
          <w:lang w:val="en-US"/>
        </w:rPr>
        <w:t xml:space="preserve">. </w:t>
      </w:r>
      <w:r w:rsidR="00FE4309">
        <w:rPr>
          <w:lang w:val="en-US"/>
        </w:rPr>
        <w:t>T</w:t>
      </w:r>
      <w:r w:rsidR="007C2065">
        <w:rPr>
          <w:lang w:val="en-US"/>
        </w:rPr>
        <w:t xml:space="preserve">hank you for taking the time to do </w:t>
      </w:r>
      <w:r w:rsidR="004D18A0">
        <w:rPr>
          <w:lang w:val="en-US"/>
        </w:rPr>
        <w:t>this</w:t>
      </w:r>
      <w:r w:rsidR="007C2065">
        <w:rPr>
          <w:lang w:val="en-US"/>
        </w:rPr>
        <w:t xml:space="preserve">. </w:t>
      </w:r>
      <w:r w:rsidR="00A70046">
        <w:rPr>
          <w:lang w:val="en-US"/>
        </w:rPr>
        <w:t xml:space="preserve">We are </w:t>
      </w:r>
      <w:r w:rsidR="004D18A0">
        <w:rPr>
          <w:lang w:val="en-US"/>
        </w:rPr>
        <w:t xml:space="preserve">really </w:t>
      </w:r>
      <w:r w:rsidR="00A70046">
        <w:rPr>
          <w:lang w:val="en-US"/>
        </w:rPr>
        <w:t>thankful for y</w:t>
      </w:r>
      <w:r>
        <w:rPr>
          <w:lang w:val="en-US"/>
        </w:rPr>
        <w:t xml:space="preserve">our support and </w:t>
      </w:r>
      <w:r w:rsidR="00FA1DEA">
        <w:rPr>
          <w:lang w:val="en-US"/>
        </w:rPr>
        <w:t>positivity,</w:t>
      </w:r>
      <w:r w:rsidR="00A70046">
        <w:rPr>
          <w:lang w:val="en-US"/>
        </w:rPr>
        <w:t xml:space="preserve"> and it </w:t>
      </w:r>
      <w:r w:rsidR="004C6EAB">
        <w:rPr>
          <w:lang w:val="en-US"/>
        </w:rPr>
        <w:t>means so much to</w:t>
      </w:r>
      <w:r w:rsidR="00A70046">
        <w:rPr>
          <w:lang w:val="en-US"/>
        </w:rPr>
        <w:t xml:space="preserve"> all of us</w:t>
      </w:r>
      <w:r>
        <w:rPr>
          <w:lang w:val="en-US"/>
        </w:rPr>
        <w:t xml:space="preserve">.  </w:t>
      </w:r>
      <w:r w:rsidR="001858ED">
        <w:rPr>
          <w:lang w:val="en-US"/>
        </w:rPr>
        <w:t xml:space="preserve">Over the summer holidays we have looked at </w:t>
      </w:r>
      <w:r>
        <w:rPr>
          <w:lang w:val="en-US"/>
        </w:rPr>
        <w:t>the results</w:t>
      </w:r>
      <w:r w:rsidR="001858ED">
        <w:rPr>
          <w:lang w:val="en-US"/>
        </w:rPr>
        <w:t xml:space="preserve"> and your comments.  We will be</w:t>
      </w:r>
      <w:r>
        <w:rPr>
          <w:lang w:val="en-US"/>
        </w:rPr>
        <w:t xml:space="preserve"> making calls to families who have concerns </w:t>
      </w:r>
      <w:r w:rsidR="00CA3155">
        <w:rPr>
          <w:lang w:val="en-US"/>
        </w:rPr>
        <w:t xml:space="preserve">as it is very important to us </w:t>
      </w:r>
      <w:r>
        <w:rPr>
          <w:lang w:val="en-US"/>
        </w:rPr>
        <w:t>to ensure we work together to overcome an</w:t>
      </w:r>
      <w:r w:rsidR="004C6EAB">
        <w:rPr>
          <w:lang w:val="en-US"/>
        </w:rPr>
        <w:t>y</w:t>
      </w:r>
      <w:r>
        <w:rPr>
          <w:lang w:val="en-US"/>
        </w:rPr>
        <w:t xml:space="preserve"> issues or concerns.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949"/>
        <w:gridCol w:w="3260"/>
      </w:tblGrid>
      <w:tr w:rsidR="004810E0" w14:paraId="09D1D4BE" w14:textId="77777777" w:rsidTr="00530B41">
        <w:tc>
          <w:tcPr>
            <w:tcW w:w="5949" w:type="dxa"/>
            <w:shd w:val="clear" w:color="auto" w:fill="5B9BD5" w:themeFill="accent5"/>
          </w:tcPr>
          <w:p w14:paraId="5A04D3E0" w14:textId="77777777" w:rsidR="004810E0" w:rsidRPr="007829B5" w:rsidRDefault="004810E0" w:rsidP="00530B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9B5">
              <w:rPr>
                <w:rFonts w:ascii="Arial" w:hAnsi="Arial" w:cs="Arial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260" w:type="dxa"/>
            <w:shd w:val="clear" w:color="auto" w:fill="5B9BD5" w:themeFill="accent5"/>
          </w:tcPr>
          <w:p w14:paraId="45570D04" w14:textId="77777777" w:rsidR="004810E0" w:rsidRDefault="004810E0" w:rsidP="00530B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9B5">
              <w:rPr>
                <w:rFonts w:ascii="Arial" w:hAnsi="Arial" w:cs="Arial"/>
                <w:b/>
                <w:bCs/>
                <w:sz w:val="24"/>
                <w:szCs w:val="24"/>
              </w:rPr>
              <w:t>% of people who strongly agreed or agreed</w:t>
            </w:r>
          </w:p>
          <w:p w14:paraId="06411511" w14:textId="339DB930" w:rsidR="00FF2921" w:rsidRPr="00FF2921" w:rsidRDefault="00FF2921" w:rsidP="00530B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921">
              <w:rPr>
                <w:rFonts w:ascii="Arial" w:hAnsi="Arial" w:cs="Arial"/>
                <w:b/>
                <w:bCs/>
                <w:sz w:val="18"/>
                <w:szCs w:val="18"/>
              </w:rPr>
              <w:t>(172 people completed the questionnaire)</w:t>
            </w:r>
          </w:p>
        </w:tc>
      </w:tr>
      <w:tr w:rsidR="004810E0" w14:paraId="7008469F" w14:textId="77777777" w:rsidTr="00530B41">
        <w:tc>
          <w:tcPr>
            <w:tcW w:w="5949" w:type="dxa"/>
          </w:tcPr>
          <w:p w14:paraId="51DB2CE7" w14:textId="77777777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Fonts w:ascii="Arial" w:hAnsi="Arial" w:cs="Arial"/>
                <w:sz w:val="24"/>
                <w:szCs w:val="24"/>
              </w:rPr>
              <w:t>My child is happy at this school.</w:t>
            </w:r>
          </w:p>
        </w:tc>
        <w:tc>
          <w:tcPr>
            <w:tcW w:w="3260" w:type="dxa"/>
          </w:tcPr>
          <w:p w14:paraId="60567661" w14:textId="77777777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Fonts w:ascii="Arial" w:hAnsi="Arial" w:cs="Arial"/>
                <w:sz w:val="24"/>
                <w:szCs w:val="24"/>
              </w:rPr>
              <w:t>97%</w:t>
            </w:r>
          </w:p>
        </w:tc>
      </w:tr>
      <w:tr w:rsidR="004810E0" w14:paraId="00B95000" w14:textId="77777777" w:rsidTr="00530B41">
        <w:tc>
          <w:tcPr>
            <w:tcW w:w="5949" w:type="dxa"/>
          </w:tcPr>
          <w:p w14:paraId="088A245F" w14:textId="77777777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Fonts w:ascii="Arial" w:hAnsi="Arial" w:cs="Arial"/>
                <w:sz w:val="24"/>
                <w:szCs w:val="24"/>
              </w:rPr>
              <w:t>My child feels safe at this school.</w:t>
            </w:r>
          </w:p>
        </w:tc>
        <w:tc>
          <w:tcPr>
            <w:tcW w:w="3260" w:type="dxa"/>
          </w:tcPr>
          <w:p w14:paraId="36A2057D" w14:textId="77777777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Fonts w:ascii="Arial" w:hAnsi="Arial" w:cs="Arial"/>
                <w:sz w:val="24"/>
                <w:szCs w:val="24"/>
              </w:rPr>
              <w:t>99%</w:t>
            </w:r>
          </w:p>
        </w:tc>
      </w:tr>
      <w:tr w:rsidR="004810E0" w14:paraId="24E53A18" w14:textId="77777777" w:rsidTr="00530B41">
        <w:tc>
          <w:tcPr>
            <w:tcW w:w="5949" w:type="dxa"/>
          </w:tcPr>
          <w:p w14:paraId="603EBD54" w14:textId="77777777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Fonts w:ascii="Arial" w:hAnsi="Arial" w:cs="Arial"/>
                <w:sz w:val="24"/>
                <w:szCs w:val="24"/>
              </w:rPr>
              <w:t>My child makes good progress at this school.</w:t>
            </w:r>
          </w:p>
        </w:tc>
        <w:tc>
          <w:tcPr>
            <w:tcW w:w="3260" w:type="dxa"/>
          </w:tcPr>
          <w:p w14:paraId="61F23B99" w14:textId="68D78535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Fonts w:ascii="Arial" w:hAnsi="Arial" w:cs="Arial"/>
                <w:sz w:val="24"/>
                <w:szCs w:val="24"/>
              </w:rPr>
              <w:t>9</w:t>
            </w:r>
            <w:r w:rsidR="00A90EBF">
              <w:rPr>
                <w:rFonts w:ascii="Arial" w:hAnsi="Arial" w:cs="Arial"/>
                <w:sz w:val="24"/>
                <w:szCs w:val="24"/>
              </w:rPr>
              <w:t>9</w:t>
            </w:r>
            <w:r w:rsidRPr="001858ED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4810E0" w14:paraId="2DCB05A6" w14:textId="77777777" w:rsidTr="00530B41">
        <w:tc>
          <w:tcPr>
            <w:tcW w:w="5949" w:type="dxa"/>
          </w:tcPr>
          <w:p w14:paraId="08F27893" w14:textId="77777777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Fonts w:ascii="Arial" w:hAnsi="Arial" w:cs="Arial"/>
                <w:sz w:val="24"/>
                <w:szCs w:val="24"/>
              </w:rPr>
              <w:t>The school makes sure its pupils are well behaved.</w:t>
            </w:r>
          </w:p>
        </w:tc>
        <w:tc>
          <w:tcPr>
            <w:tcW w:w="3260" w:type="dxa"/>
          </w:tcPr>
          <w:p w14:paraId="59084850" w14:textId="3472D080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Fonts w:ascii="Arial" w:hAnsi="Arial" w:cs="Arial"/>
                <w:sz w:val="24"/>
                <w:szCs w:val="24"/>
              </w:rPr>
              <w:t>9</w:t>
            </w:r>
            <w:r w:rsidR="00A90EBF">
              <w:rPr>
                <w:rFonts w:ascii="Arial" w:hAnsi="Arial" w:cs="Arial"/>
                <w:sz w:val="24"/>
                <w:szCs w:val="24"/>
              </w:rPr>
              <w:t>9</w:t>
            </w:r>
            <w:r w:rsidRPr="001858ED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4810E0" w14:paraId="6781E05C" w14:textId="77777777" w:rsidTr="00530B41">
        <w:tc>
          <w:tcPr>
            <w:tcW w:w="5949" w:type="dxa"/>
          </w:tcPr>
          <w:p w14:paraId="60A469F3" w14:textId="77777777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The school makes me aware of what my child will learn throughout the year </w:t>
            </w:r>
          </w:p>
        </w:tc>
        <w:tc>
          <w:tcPr>
            <w:tcW w:w="3260" w:type="dxa"/>
          </w:tcPr>
          <w:p w14:paraId="1E817568" w14:textId="53CF33D8" w:rsidR="004810E0" w:rsidRPr="001858ED" w:rsidRDefault="00A90EBF" w:rsidP="00530B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  <w:r w:rsidR="004810E0" w:rsidRPr="001858ED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4810E0" w14:paraId="5B102AB4" w14:textId="77777777" w:rsidTr="00530B41">
        <w:tc>
          <w:tcPr>
            <w:tcW w:w="5949" w:type="dxa"/>
          </w:tcPr>
          <w:p w14:paraId="7C89117E" w14:textId="77777777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When I have raised concerns with the school – they have been dealt with properly </w:t>
            </w:r>
          </w:p>
        </w:tc>
        <w:tc>
          <w:tcPr>
            <w:tcW w:w="3260" w:type="dxa"/>
          </w:tcPr>
          <w:p w14:paraId="31711A71" w14:textId="77777777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Fonts w:ascii="Arial" w:hAnsi="Arial" w:cs="Arial"/>
                <w:sz w:val="24"/>
                <w:szCs w:val="24"/>
              </w:rPr>
              <w:t>95%</w:t>
            </w:r>
          </w:p>
        </w:tc>
      </w:tr>
      <w:tr w:rsidR="004810E0" w14:paraId="3D08D642" w14:textId="77777777" w:rsidTr="00530B41">
        <w:tc>
          <w:tcPr>
            <w:tcW w:w="5949" w:type="dxa"/>
          </w:tcPr>
          <w:p w14:paraId="16432A70" w14:textId="77777777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The school has high expectations for my child </w:t>
            </w:r>
          </w:p>
        </w:tc>
        <w:tc>
          <w:tcPr>
            <w:tcW w:w="3260" w:type="dxa"/>
          </w:tcPr>
          <w:p w14:paraId="29BFC582" w14:textId="0B707CC8" w:rsidR="004810E0" w:rsidRPr="001858ED" w:rsidRDefault="00A90EBF" w:rsidP="00530B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  <w:r w:rsidR="004810E0" w:rsidRPr="001858ED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4810E0" w14:paraId="2F33E726" w14:textId="77777777" w:rsidTr="00530B41">
        <w:tc>
          <w:tcPr>
            <w:tcW w:w="5949" w:type="dxa"/>
          </w:tcPr>
          <w:p w14:paraId="17106723" w14:textId="77777777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The school supports my child’s wider personal development </w:t>
            </w:r>
          </w:p>
        </w:tc>
        <w:tc>
          <w:tcPr>
            <w:tcW w:w="3260" w:type="dxa"/>
          </w:tcPr>
          <w:p w14:paraId="6B51764A" w14:textId="5C8164CB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Fonts w:ascii="Arial" w:hAnsi="Arial" w:cs="Arial"/>
                <w:sz w:val="24"/>
                <w:szCs w:val="24"/>
              </w:rPr>
              <w:t>9</w:t>
            </w:r>
            <w:r w:rsidR="00A90EBF">
              <w:rPr>
                <w:rFonts w:ascii="Arial" w:hAnsi="Arial" w:cs="Arial"/>
                <w:sz w:val="24"/>
                <w:szCs w:val="24"/>
              </w:rPr>
              <w:t>7</w:t>
            </w:r>
            <w:r w:rsidRPr="001858ED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4810E0" w14:paraId="018B154F" w14:textId="77777777" w:rsidTr="00530B41">
        <w:tc>
          <w:tcPr>
            <w:tcW w:w="5949" w:type="dxa"/>
          </w:tcPr>
          <w:p w14:paraId="753776CA" w14:textId="77777777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The school dealt with “fallings out” quickly and appropriately</w:t>
            </w:r>
            <w:r w:rsidRPr="001858ED"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if my child had experienced this.</w:t>
            </w:r>
          </w:p>
        </w:tc>
        <w:tc>
          <w:tcPr>
            <w:tcW w:w="3260" w:type="dxa"/>
          </w:tcPr>
          <w:p w14:paraId="6BD5295A" w14:textId="2E9B3217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Fonts w:ascii="Arial" w:hAnsi="Arial" w:cs="Arial"/>
                <w:sz w:val="24"/>
                <w:szCs w:val="24"/>
              </w:rPr>
              <w:t>5</w:t>
            </w:r>
            <w:r w:rsidR="00A90EBF">
              <w:rPr>
                <w:rFonts w:ascii="Arial" w:hAnsi="Arial" w:cs="Arial"/>
                <w:sz w:val="24"/>
                <w:szCs w:val="24"/>
              </w:rPr>
              <w:t>4</w:t>
            </w:r>
            <w:r w:rsidRPr="001858ED">
              <w:rPr>
                <w:rFonts w:ascii="Arial" w:hAnsi="Arial" w:cs="Arial"/>
                <w:sz w:val="24"/>
                <w:szCs w:val="24"/>
              </w:rPr>
              <w:t>% not experienced</w:t>
            </w:r>
          </w:p>
          <w:p w14:paraId="6BA05934" w14:textId="546B3514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Fonts w:ascii="Arial" w:hAnsi="Arial" w:cs="Arial"/>
                <w:sz w:val="24"/>
                <w:szCs w:val="24"/>
              </w:rPr>
              <w:t>9</w:t>
            </w:r>
            <w:r w:rsidR="00A90EBF">
              <w:rPr>
                <w:rFonts w:ascii="Arial" w:hAnsi="Arial" w:cs="Arial"/>
                <w:sz w:val="24"/>
                <w:szCs w:val="24"/>
              </w:rPr>
              <w:t>9</w:t>
            </w:r>
            <w:r w:rsidRPr="001858ED">
              <w:rPr>
                <w:rFonts w:ascii="Arial" w:hAnsi="Arial" w:cs="Arial"/>
                <w:sz w:val="24"/>
                <w:szCs w:val="24"/>
              </w:rPr>
              <w:t xml:space="preserve">% </w:t>
            </w:r>
          </w:p>
        </w:tc>
      </w:tr>
      <w:tr w:rsidR="004810E0" w14:paraId="765E2192" w14:textId="77777777" w:rsidTr="00530B41">
        <w:tc>
          <w:tcPr>
            <w:tcW w:w="5949" w:type="dxa"/>
          </w:tcPr>
          <w:p w14:paraId="4FBD1D16" w14:textId="77777777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The school dealt with bullying quickly, efficiently and appropriately</w:t>
            </w:r>
            <w:r w:rsidRPr="001858ED">
              <w:rPr>
                <w:rStyle w:val="eop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i</w:t>
            </w:r>
            <w:r w:rsidRPr="001858ED">
              <w:rPr>
                <w:rStyle w:val="eop"/>
                <w:rFonts w:ascii="Arial" w:hAnsi="Arial" w:cs="Arial"/>
                <w:sz w:val="24"/>
                <w:szCs w:val="24"/>
              </w:rPr>
              <w:t>f my child had experienced this.</w:t>
            </w:r>
          </w:p>
        </w:tc>
        <w:tc>
          <w:tcPr>
            <w:tcW w:w="3260" w:type="dxa"/>
          </w:tcPr>
          <w:p w14:paraId="2511C756" w14:textId="435C0F39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Fonts w:ascii="Arial" w:hAnsi="Arial" w:cs="Arial"/>
                <w:sz w:val="24"/>
                <w:szCs w:val="24"/>
              </w:rPr>
              <w:t>8</w:t>
            </w:r>
            <w:r w:rsidR="00A90EBF">
              <w:rPr>
                <w:rFonts w:ascii="Arial" w:hAnsi="Arial" w:cs="Arial"/>
                <w:sz w:val="24"/>
                <w:szCs w:val="24"/>
              </w:rPr>
              <w:t>0</w:t>
            </w:r>
            <w:r w:rsidRPr="001858ED">
              <w:rPr>
                <w:rFonts w:ascii="Arial" w:hAnsi="Arial" w:cs="Arial"/>
                <w:sz w:val="24"/>
                <w:szCs w:val="24"/>
              </w:rPr>
              <w:t>% not experienced</w:t>
            </w:r>
          </w:p>
          <w:p w14:paraId="3618F43A" w14:textId="28CC7689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Fonts w:ascii="Arial" w:hAnsi="Arial" w:cs="Arial"/>
                <w:sz w:val="24"/>
                <w:szCs w:val="24"/>
              </w:rPr>
              <w:t>9</w:t>
            </w:r>
            <w:r w:rsidR="00A90EBF">
              <w:rPr>
                <w:rFonts w:ascii="Arial" w:hAnsi="Arial" w:cs="Arial"/>
                <w:sz w:val="24"/>
                <w:szCs w:val="24"/>
              </w:rPr>
              <w:t>9</w:t>
            </w:r>
            <w:r w:rsidRPr="001858ED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4810E0" w14:paraId="05A56A10" w14:textId="77777777" w:rsidTr="00530B41">
        <w:tc>
          <w:tcPr>
            <w:tcW w:w="5949" w:type="dxa"/>
          </w:tcPr>
          <w:p w14:paraId="143AC957" w14:textId="77777777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Fonts w:ascii="Arial" w:hAnsi="Arial" w:cs="Arial"/>
                <w:sz w:val="24"/>
                <w:szCs w:val="24"/>
              </w:rPr>
              <w:t>I would recommend this school to another parent.</w:t>
            </w:r>
          </w:p>
        </w:tc>
        <w:tc>
          <w:tcPr>
            <w:tcW w:w="3260" w:type="dxa"/>
          </w:tcPr>
          <w:p w14:paraId="2E4AC647" w14:textId="77777777" w:rsidR="004810E0" w:rsidRPr="001858ED" w:rsidRDefault="004810E0" w:rsidP="00530B41">
            <w:pPr>
              <w:rPr>
                <w:rFonts w:ascii="Arial" w:hAnsi="Arial" w:cs="Arial"/>
                <w:sz w:val="24"/>
                <w:szCs w:val="24"/>
              </w:rPr>
            </w:pPr>
            <w:r w:rsidRPr="001858ED">
              <w:rPr>
                <w:rFonts w:ascii="Arial" w:hAnsi="Arial" w:cs="Arial"/>
                <w:sz w:val="24"/>
                <w:szCs w:val="24"/>
              </w:rPr>
              <w:t>98%</w:t>
            </w:r>
          </w:p>
        </w:tc>
      </w:tr>
    </w:tbl>
    <w:p w14:paraId="79003D79" w14:textId="77777777" w:rsidR="004C6EAB" w:rsidRDefault="004C6EAB">
      <w:pPr>
        <w:rPr>
          <w:lang w:val="en-US"/>
        </w:rPr>
      </w:pPr>
    </w:p>
    <w:p w14:paraId="62721FEC" w14:textId="45255729" w:rsidR="001858ED" w:rsidRDefault="001858ED" w:rsidP="001858ED">
      <w:pPr>
        <w:jc w:val="both"/>
        <w:rPr>
          <w:lang w:val="en-US"/>
        </w:rPr>
      </w:pPr>
      <w:r>
        <w:rPr>
          <w:lang w:val="en-US"/>
        </w:rPr>
        <w:t xml:space="preserve">Any areas for development that came up frequently have been used to write an action plan for this academic year to ensure we work together to become even better – this can be found on our school website.  </w:t>
      </w:r>
      <w:r w:rsidR="00D03FB3">
        <w:rPr>
          <w:lang w:val="en-US"/>
        </w:rPr>
        <w:t>There is also a document on our school website with all of the positive comments too.</w:t>
      </w:r>
    </w:p>
    <w:p w14:paraId="5EDDFF9D" w14:textId="2FA83125" w:rsidR="004C6EAB" w:rsidRDefault="00446DC3" w:rsidP="001858ED">
      <w:pPr>
        <w:jc w:val="both"/>
        <w:rPr>
          <w:lang w:val="en-US"/>
        </w:rPr>
      </w:pPr>
      <w:r>
        <w:rPr>
          <w:lang w:val="en-US"/>
        </w:rPr>
        <w:t>Thank you to all of you for shaping the future of Morley Vic</w:t>
      </w:r>
      <w:r w:rsidR="004C6EAB">
        <w:rPr>
          <w:lang w:val="en-US"/>
        </w:rPr>
        <w:t>toria</w:t>
      </w:r>
      <w:r>
        <w:rPr>
          <w:lang w:val="en-US"/>
        </w:rPr>
        <w:t xml:space="preserve">. By working together we will have </w:t>
      </w:r>
      <w:r w:rsidR="004C6EAB">
        <w:rPr>
          <w:lang w:val="en-US"/>
        </w:rPr>
        <w:t xml:space="preserve">even better outcomes for our young people ensuring </w:t>
      </w:r>
      <w:r w:rsidR="00DD51F8">
        <w:rPr>
          <w:lang w:val="en-US"/>
        </w:rPr>
        <w:t xml:space="preserve">that </w:t>
      </w:r>
      <w:r w:rsidR="004C6EAB">
        <w:rPr>
          <w:lang w:val="en-US"/>
        </w:rPr>
        <w:t>they are ready for the</w:t>
      </w:r>
      <w:r w:rsidR="00DD51F8">
        <w:rPr>
          <w:lang w:val="en-US"/>
        </w:rPr>
        <w:t xml:space="preserve"> </w:t>
      </w:r>
      <w:r w:rsidR="004C6EAB">
        <w:rPr>
          <w:lang w:val="en-US"/>
        </w:rPr>
        <w:t>next stage of education</w:t>
      </w:r>
      <w:r w:rsidR="00E51227">
        <w:rPr>
          <w:lang w:val="en-US"/>
        </w:rPr>
        <w:t xml:space="preserve"> and beyond</w:t>
      </w:r>
      <w:r w:rsidR="004C6EAB">
        <w:rPr>
          <w:lang w:val="en-US"/>
        </w:rPr>
        <w:t xml:space="preserve">.  </w:t>
      </w:r>
    </w:p>
    <w:p w14:paraId="58BA9D6B" w14:textId="5F3712ED" w:rsidR="00446DC3" w:rsidRDefault="004C6EAB" w:rsidP="004C6EAB">
      <w:pPr>
        <w:jc w:val="both"/>
        <w:rPr>
          <w:lang w:val="en-US"/>
        </w:rPr>
      </w:pPr>
      <w:r>
        <w:rPr>
          <w:lang w:val="en-US"/>
        </w:rPr>
        <w:t>Kind Regards,</w:t>
      </w:r>
    </w:p>
    <w:p w14:paraId="443079E2" w14:textId="5EA79CCB" w:rsidR="004C6EAB" w:rsidRDefault="004C6EAB" w:rsidP="004C6EAB">
      <w:pPr>
        <w:jc w:val="both"/>
        <w:rPr>
          <w:lang w:val="en-US"/>
        </w:rPr>
      </w:pPr>
      <w:r>
        <w:rPr>
          <w:lang w:val="en-US"/>
        </w:rPr>
        <w:t>Mrs Wood</w:t>
      </w:r>
    </w:p>
    <w:p w14:paraId="567C4B1F" w14:textId="77777777" w:rsidR="004C6EAB" w:rsidRDefault="004C6EAB">
      <w:pPr>
        <w:rPr>
          <w:lang w:val="en-US"/>
        </w:rPr>
      </w:pPr>
    </w:p>
    <w:p w14:paraId="51335809" w14:textId="39C52437" w:rsidR="00446DC3" w:rsidRDefault="00446DC3">
      <w:pPr>
        <w:rPr>
          <w:lang w:val="en-US"/>
        </w:rPr>
      </w:pPr>
    </w:p>
    <w:p w14:paraId="5B0B2EBE" w14:textId="77777777" w:rsidR="00446DC3" w:rsidRPr="00446DC3" w:rsidRDefault="00446DC3">
      <w:pPr>
        <w:rPr>
          <w:lang w:val="en-US"/>
        </w:rPr>
      </w:pPr>
    </w:p>
    <w:sectPr w:rsidR="00446DC3" w:rsidRPr="00446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E6"/>
    <w:rsid w:val="00005EE0"/>
    <w:rsid w:val="000D0363"/>
    <w:rsid w:val="000F51CE"/>
    <w:rsid w:val="001858ED"/>
    <w:rsid w:val="001D7FB9"/>
    <w:rsid w:val="00334F57"/>
    <w:rsid w:val="00414D19"/>
    <w:rsid w:val="00446DC3"/>
    <w:rsid w:val="004810E0"/>
    <w:rsid w:val="00497B07"/>
    <w:rsid w:val="004C6EAB"/>
    <w:rsid w:val="004D18A0"/>
    <w:rsid w:val="004E724A"/>
    <w:rsid w:val="00550CAD"/>
    <w:rsid w:val="007829B5"/>
    <w:rsid w:val="007C2065"/>
    <w:rsid w:val="00A0282B"/>
    <w:rsid w:val="00A70046"/>
    <w:rsid w:val="00A90EBF"/>
    <w:rsid w:val="00B21F8F"/>
    <w:rsid w:val="00B60999"/>
    <w:rsid w:val="00B727E0"/>
    <w:rsid w:val="00BB4B75"/>
    <w:rsid w:val="00CA3155"/>
    <w:rsid w:val="00D03FB3"/>
    <w:rsid w:val="00DD51F8"/>
    <w:rsid w:val="00E51227"/>
    <w:rsid w:val="00E60CE6"/>
    <w:rsid w:val="00EE2B57"/>
    <w:rsid w:val="00FA1DEA"/>
    <w:rsid w:val="00FE4309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1AE2B"/>
  <w15:chartTrackingRefBased/>
  <w15:docId w15:val="{6CADFF84-C6D5-47BC-BDA6-65D921E9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810E0"/>
  </w:style>
  <w:style w:type="character" w:customStyle="1" w:styleId="eop">
    <w:name w:val="eop"/>
    <w:basedOn w:val="DefaultParagraphFont"/>
    <w:rsid w:val="00481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Wood</dc:creator>
  <cp:keywords/>
  <dc:description/>
  <cp:lastModifiedBy>Emma Chadwick</cp:lastModifiedBy>
  <cp:revision>2</cp:revision>
  <dcterms:created xsi:type="dcterms:W3CDTF">2024-10-09T08:40:00Z</dcterms:created>
  <dcterms:modified xsi:type="dcterms:W3CDTF">2024-10-09T08:40:00Z</dcterms:modified>
</cp:coreProperties>
</file>