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63CFA" w14:textId="77777777" w:rsidR="00DA7DE6" w:rsidRDefault="00DA7DE6">
      <w:bookmarkStart w:id="0" w:name="_Hlk53350149"/>
    </w:p>
    <w:p w14:paraId="4EE39A94" w14:textId="233A78FD" w:rsidR="00DA7DE6" w:rsidRDefault="00DA7DE6"/>
    <w:p w14:paraId="0C0241D1" w14:textId="1540432D" w:rsidR="00DA7DE6" w:rsidRDefault="00F74F7A">
      <w:r w:rsidRPr="00DA7DE6">
        <w:rPr>
          <w:noProof/>
        </w:rPr>
        <w:drawing>
          <wp:anchor distT="0" distB="0" distL="114300" distR="114300" simplePos="0" relativeHeight="251658240" behindDoc="0" locked="0" layoutInCell="1" allowOverlap="1" wp14:anchorId="5E6CBFE8" wp14:editId="5D5DD0D7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291080" cy="14941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CB47F" w14:textId="5137667F" w:rsidR="00DA7DE6" w:rsidRDefault="00DA7DE6"/>
    <w:p w14:paraId="05016A34" w14:textId="77777777" w:rsidR="00F74F7A" w:rsidRDefault="00F74F7A" w:rsidP="00A22C85">
      <w:pPr>
        <w:ind w:firstLine="720"/>
        <w:jc w:val="center"/>
      </w:pPr>
    </w:p>
    <w:p w14:paraId="0B9EE7D3" w14:textId="77777777" w:rsidR="00F74F7A" w:rsidRDefault="00F74F7A" w:rsidP="00A22C85">
      <w:pPr>
        <w:ind w:firstLine="720"/>
        <w:jc w:val="center"/>
      </w:pPr>
    </w:p>
    <w:p w14:paraId="0B2A5FAC" w14:textId="2254005E" w:rsidR="00DA7DE6" w:rsidRPr="00A22C85" w:rsidRDefault="00DA7DE6" w:rsidP="00A22C85">
      <w:pPr>
        <w:ind w:firstLine="720"/>
        <w:jc w:val="center"/>
        <w:rPr>
          <w:b/>
          <w:bCs/>
          <w:sz w:val="44"/>
          <w:szCs w:val="44"/>
          <w:u w:val="single"/>
        </w:rPr>
      </w:pPr>
      <w:r w:rsidRPr="00DA7DE6">
        <w:rPr>
          <w:b/>
          <w:bCs/>
          <w:sz w:val="44"/>
          <w:szCs w:val="44"/>
          <w:u w:val="single"/>
        </w:rPr>
        <w:t>Planning</w:t>
      </w:r>
      <w:r w:rsidR="003F3A73">
        <w:rPr>
          <w:b/>
          <w:bCs/>
          <w:sz w:val="44"/>
          <w:szCs w:val="44"/>
          <w:u w:val="single"/>
        </w:rPr>
        <w:t xml:space="preserve"> Mathematics</w:t>
      </w:r>
    </w:p>
    <w:p w14:paraId="1FC4F411" w14:textId="48B40ADA" w:rsidR="009B3F46" w:rsidRDefault="00226885">
      <w:r>
        <w:t xml:space="preserve">At Morley Victoria </w:t>
      </w:r>
      <w:r w:rsidR="00D16E40">
        <w:t xml:space="preserve">we use the White Rose </w:t>
      </w:r>
      <w:r w:rsidR="00DA7DE6">
        <w:t xml:space="preserve">Maths </w:t>
      </w:r>
      <w:r w:rsidR="00D16E40">
        <w:t xml:space="preserve">Schemes of </w:t>
      </w:r>
      <w:r w:rsidR="00DA7DE6">
        <w:t>L</w:t>
      </w:r>
      <w:r w:rsidR="00D16E40">
        <w:t xml:space="preserve">earning. </w:t>
      </w:r>
      <w:r>
        <w:t>Th</w:t>
      </w:r>
      <w:r w:rsidR="00D16E40">
        <w:t xml:space="preserve">ese detailed documents </w:t>
      </w:r>
      <w:r w:rsidR="00DA7DE6">
        <w:t>ensure</w:t>
      </w:r>
      <w:r>
        <w:t xml:space="preserve"> </w:t>
      </w:r>
      <w:r w:rsidR="00DA7DE6">
        <w:t xml:space="preserve">that </w:t>
      </w:r>
      <w:r>
        <w:t>each teacher has an in-depth basis for the progression of skills and knowledge</w:t>
      </w:r>
      <w:r w:rsidR="00D16E40">
        <w:t xml:space="preserve"> to inform</w:t>
      </w:r>
      <w:r w:rsidR="003F3A73">
        <w:t xml:space="preserve"> and create</w:t>
      </w:r>
      <w:r w:rsidR="00D16E40">
        <w:t xml:space="preserve"> their own</w:t>
      </w:r>
      <w:r w:rsidR="003F3A73">
        <w:t>, bespoke, long</w:t>
      </w:r>
      <w:r w:rsidR="00DA7DE6">
        <w:t>-term</w:t>
      </w:r>
      <w:r w:rsidR="00D16E40">
        <w:t xml:space="preserve"> plan</w:t>
      </w:r>
      <w:r w:rsidR="003F3A73">
        <w:t xml:space="preserve"> for their respective year group</w:t>
      </w:r>
      <w:r>
        <w:t xml:space="preserve">. </w:t>
      </w:r>
      <w:r w:rsidR="00D16E40">
        <w:t>For knowledge to be secure in the long</w:t>
      </w:r>
      <w:r w:rsidR="00DA7DE6">
        <w:t>-</w:t>
      </w:r>
      <w:r w:rsidR="00D16E40">
        <w:t>term memory</w:t>
      </w:r>
      <w:r w:rsidR="00F92D57">
        <w:t>,</w:t>
      </w:r>
      <w:r w:rsidR="00DA7DE6">
        <w:t xml:space="preserve"> </w:t>
      </w:r>
      <w:r>
        <w:t xml:space="preserve">it is essential that topics are </w:t>
      </w:r>
      <w:r w:rsidR="00083E96">
        <w:t>revisited,</w:t>
      </w:r>
      <w:r w:rsidR="00F92D57">
        <w:t xml:space="preserve"> and links are made with these between topics</w:t>
      </w:r>
      <w:r>
        <w:t>.</w:t>
      </w:r>
      <w:r w:rsidR="00D72B13">
        <w:t xml:space="preserve"> We have planned retrieval practice daily</w:t>
      </w:r>
      <w:r>
        <w:t xml:space="preserve"> and allow teachers to pre teach areas, consolidate already taught areas and </w:t>
      </w:r>
      <w:r w:rsidR="00083E96">
        <w:t>close any keys gaps in the children’s learning</w:t>
      </w:r>
      <w:r w:rsidR="00DA7DE6">
        <w:t>.</w:t>
      </w:r>
      <w:r w:rsidR="009B3F46">
        <w:t xml:space="preserve"> Securing key number facts such as times tables, number bonds and mental addition and subtraction skills are also key in becoming a fluent mathematician.</w:t>
      </w:r>
      <w:r w:rsidR="00DA7DE6">
        <w:t xml:space="preserve"> Becoming secure in these key areas allows children to learn and apply these skills to new areas of learning as their short-term memory can be used solely in their new area of mathematical learning.</w:t>
      </w:r>
      <w:r w:rsidR="009B3F46">
        <w:t xml:space="preserve"> </w:t>
      </w:r>
      <w:r w:rsidR="00F92D57">
        <w:t>Teacher’s plan these objectives and the progression in these very carefully</w:t>
      </w:r>
      <w:r w:rsidR="00DA7DE6">
        <w:t xml:space="preserve"> and this is represented in their planning across the year. </w:t>
      </w:r>
    </w:p>
    <w:p w14:paraId="36D711BB" w14:textId="34526796" w:rsidR="00145429" w:rsidRDefault="00991D88">
      <w:r>
        <w:rPr>
          <w:noProof/>
        </w:rPr>
        <w:drawing>
          <wp:anchor distT="0" distB="0" distL="114300" distR="114300" simplePos="0" relativeHeight="251659264" behindDoc="0" locked="0" layoutInCell="1" allowOverlap="1" wp14:anchorId="610F879A" wp14:editId="3C649F02">
            <wp:simplePos x="0" y="0"/>
            <wp:positionH relativeFrom="margin">
              <wp:align>left</wp:align>
            </wp:positionH>
            <wp:positionV relativeFrom="paragraph">
              <wp:posOffset>1512570</wp:posOffset>
            </wp:positionV>
            <wp:extent cx="4643120" cy="2364105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 t="22020" r="9503" b="11941"/>
                    <a:stretch/>
                  </pic:blipFill>
                  <pic:spPr bwMode="auto">
                    <a:xfrm>
                      <a:off x="0" y="0"/>
                      <a:ext cx="4643120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DC">
        <w:t xml:space="preserve">The plans are </w:t>
      </w:r>
      <w:r w:rsidR="00D16E40">
        <w:t>a flexible, working document which</w:t>
      </w:r>
      <w:r w:rsidR="00B072DC">
        <w:t xml:space="preserve"> allow teachers to spend more time on key objectives, for example place value, if they feel that this is required. </w:t>
      </w:r>
      <w:r w:rsidR="00145429">
        <w:t xml:space="preserve">Our </w:t>
      </w:r>
      <w:r w:rsidR="00083E96">
        <w:t>long-term</w:t>
      </w:r>
      <w:r w:rsidR="00145429">
        <w:t xml:space="preserve"> plans </w:t>
      </w:r>
      <w:r>
        <w:t xml:space="preserve">also </w:t>
      </w:r>
      <w:r w:rsidR="00145429">
        <w:t xml:space="preserve">consider the 8 key principles outlined in the document </w:t>
      </w:r>
      <w:r w:rsidR="00083E96">
        <w:t>‘</w:t>
      </w:r>
      <w:r w:rsidR="00145429">
        <w:t xml:space="preserve">Improving </w:t>
      </w:r>
      <w:r w:rsidR="00083E96">
        <w:t>M</w:t>
      </w:r>
      <w:r w:rsidR="00145429">
        <w:t xml:space="preserve">athematics in </w:t>
      </w:r>
      <w:r w:rsidR="00083E96">
        <w:t>Key</w:t>
      </w:r>
      <w:r w:rsidR="00145429">
        <w:t xml:space="preserve"> </w:t>
      </w:r>
      <w:r w:rsidR="00083E96">
        <w:t>S</w:t>
      </w:r>
      <w:r w:rsidR="00145429">
        <w:t>tage 2</w:t>
      </w:r>
      <w:r w:rsidR="00083E96">
        <w:t>’</w:t>
      </w:r>
      <w:r w:rsidR="00145429">
        <w:t xml:space="preserve"> </w:t>
      </w:r>
      <w:proofErr w:type="gramStart"/>
      <w:r w:rsidR="00145429">
        <w:t>and also</w:t>
      </w:r>
      <w:proofErr w:type="gramEnd"/>
      <w:r w:rsidR="00145429">
        <w:t xml:space="preserve"> the 5 key recommendations in the </w:t>
      </w:r>
      <w:r w:rsidR="00083E96">
        <w:t>‘I</w:t>
      </w:r>
      <w:r w:rsidR="00145429">
        <w:t xml:space="preserve">mproving </w:t>
      </w:r>
      <w:r w:rsidR="00083E96">
        <w:t>M</w:t>
      </w:r>
      <w:r w:rsidR="00145429">
        <w:t xml:space="preserve">athematics in </w:t>
      </w:r>
      <w:r w:rsidR="00083E96">
        <w:t>E</w:t>
      </w:r>
      <w:r w:rsidR="00145429">
        <w:t xml:space="preserve">arly </w:t>
      </w:r>
      <w:r w:rsidR="00083E96">
        <w:t>Y</w:t>
      </w:r>
      <w:r w:rsidR="00145429">
        <w:t xml:space="preserve">ears and </w:t>
      </w:r>
      <w:r w:rsidR="00083E96">
        <w:t>K</w:t>
      </w:r>
      <w:r w:rsidR="00145429">
        <w:t xml:space="preserve">ey </w:t>
      </w:r>
      <w:r w:rsidR="00083E96">
        <w:t>S</w:t>
      </w:r>
      <w:r w:rsidR="00145429">
        <w:t>tage 1</w:t>
      </w:r>
      <w:r w:rsidR="00083E96">
        <w:t>’,</w:t>
      </w:r>
      <w:r w:rsidR="00145429">
        <w:t xml:space="preserve"> released by the Education Endowment Foundation</w:t>
      </w:r>
      <w:r w:rsidR="00083E96">
        <w:t xml:space="preserve"> (EEF)</w:t>
      </w:r>
      <w:r w:rsidR="00145429">
        <w:t xml:space="preserve">. </w:t>
      </w:r>
    </w:p>
    <w:p w14:paraId="2DBBAB4B" w14:textId="19295A76" w:rsidR="00F74F7A" w:rsidRDefault="00F74F7A"/>
    <w:p w14:paraId="70BBEF90" w14:textId="6A09F9C9" w:rsidR="00083E96" w:rsidRDefault="00083E96"/>
    <w:p w14:paraId="28461731" w14:textId="1B9CC9E4" w:rsidR="00083E96" w:rsidRDefault="00083E96"/>
    <w:p w14:paraId="77B8C1C4" w14:textId="1BC08D7B" w:rsidR="00083E96" w:rsidRDefault="00D72B1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378E8" wp14:editId="48EEED68">
                <wp:simplePos x="0" y="0"/>
                <wp:positionH relativeFrom="column">
                  <wp:posOffset>5074285</wp:posOffset>
                </wp:positionH>
                <wp:positionV relativeFrom="paragraph">
                  <wp:posOffset>280670</wp:posOffset>
                </wp:positionV>
                <wp:extent cx="1745615" cy="1621815"/>
                <wp:effectExtent l="19050" t="19050" r="26035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62181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BB8E1" w14:textId="466E55AB" w:rsidR="00572A82" w:rsidRPr="002C4A75" w:rsidRDefault="00572A82" w:rsidP="00572A8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4A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Morley Victoria</w:t>
                            </w:r>
                          </w:p>
                          <w:p w14:paraId="11D96740" w14:textId="635EB9D3" w:rsidR="00572A82" w:rsidRPr="001A3ECB" w:rsidRDefault="00572A82" w:rsidP="00572A8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EC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Mathematics</w:t>
                            </w:r>
                          </w:p>
                          <w:p w14:paraId="440BCF49" w14:textId="44A350A0" w:rsidR="00572A82" w:rsidRPr="001A3ECB" w:rsidRDefault="00572A82" w:rsidP="00572A8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EC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Curriculum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78E8" id="Rectangle 10" o:spid="_x0000_s1026" style="position:absolute;margin-left:399.55pt;margin-top:22.1pt;width:137.45pt;height:127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" fillcolor="white [3201]" strokecolor="#0070c0" strokeweight="3pt">
                <v:textbox>
                  <w:txbxContent>
                    <w:p w14:paraId="64ABB8E1" w14:textId="466E55AB" w:rsidR="00572A82" w:rsidRPr="002C4A75" w:rsidRDefault="00572A82" w:rsidP="00572A8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C4A75">
                        <w:rPr>
                          <w:b/>
                          <w:bCs/>
                          <w:sz w:val="36"/>
                          <w:szCs w:val="36"/>
                        </w:rPr>
                        <w:t>Morley Victoria</w:t>
                      </w:r>
                    </w:p>
                    <w:p w14:paraId="11D96740" w14:textId="635EB9D3" w:rsidR="00572A82" w:rsidRPr="001A3ECB" w:rsidRDefault="00572A82" w:rsidP="00572A8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A3ECB">
                        <w:rPr>
                          <w:b/>
                          <w:bCs/>
                          <w:sz w:val="36"/>
                          <w:szCs w:val="36"/>
                        </w:rPr>
                        <w:t>Mathematics</w:t>
                      </w:r>
                    </w:p>
                    <w:p w14:paraId="440BCF49" w14:textId="44A350A0" w:rsidR="00572A82" w:rsidRPr="001A3ECB" w:rsidRDefault="00572A82" w:rsidP="00572A8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A3ECB">
                        <w:rPr>
                          <w:b/>
                          <w:bCs/>
                          <w:sz w:val="36"/>
                          <w:szCs w:val="36"/>
                        </w:rPr>
                        <w:t xml:space="preserve">Curriculum </w:t>
                      </w:r>
                    </w:p>
                  </w:txbxContent>
                </v:textbox>
              </v:rect>
            </w:pict>
          </mc:Fallback>
        </mc:AlternateContent>
      </w:r>
    </w:p>
    <w:p w14:paraId="25CEDA12" w14:textId="0B909EFD" w:rsidR="00083E96" w:rsidRDefault="00083E96"/>
    <w:p w14:paraId="462FF719" w14:textId="392753D9" w:rsidR="00083E96" w:rsidRDefault="00083E96"/>
    <w:p w14:paraId="360B6734" w14:textId="77777777" w:rsidR="00991D88" w:rsidRDefault="00991D88"/>
    <w:p w14:paraId="35D40109" w14:textId="77777777" w:rsidR="00991D88" w:rsidRDefault="00991D88"/>
    <w:p w14:paraId="1236D143" w14:textId="77777777" w:rsidR="00991D88" w:rsidRDefault="00991D88"/>
    <w:p w14:paraId="05E83035" w14:textId="77777777" w:rsidR="00991D88" w:rsidRDefault="00991D88"/>
    <w:p w14:paraId="5F93290E" w14:textId="77777777" w:rsidR="00991D88" w:rsidRDefault="00991D88"/>
    <w:p w14:paraId="6F46262A" w14:textId="77777777" w:rsidR="00991D88" w:rsidRDefault="00991D88"/>
    <w:p w14:paraId="4BAD4BEE" w14:textId="77777777" w:rsidR="00991D88" w:rsidRDefault="00991D88"/>
    <w:p w14:paraId="01689F82" w14:textId="77777777" w:rsidR="00991D88" w:rsidRDefault="00991D88"/>
    <w:p w14:paraId="763552D5" w14:textId="02D980E4" w:rsidR="00083E96" w:rsidRDefault="00083E96">
      <w:r>
        <w:t>Please see below the following links for the key schemes, websites and documents used within our school for teaching and learning in mathematics:</w:t>
      </w:r>
    </w:p>
    <w:p w14:paraId="01EE992C" w14:textId="78DBEF17" w:rsidR="00083E96" w:rsidRDefault="00083E96">
      <w:pPr>
        <w:rPr>
          <w:b/>
          <w:bCs/>
        </w:rPr>
      </w:pPr>
      <w:r>
        <w:rPr>
          <w:b/>
          <w:bCs/>
        </w:rPr>
        <w:t>White Rose Maths Schemes of Learning:</w:t>
      </w:r>
    </w:p>
    <w:p w14:paraId="3C3CC878" w14:textId="77777777" w:rsidR="00D72B13" w:rsidRDefault="00D72B13">
      <w:pPr>
        <w:rPr>
          <w:b/>
          <w:bCs/>
        </w:rPr>
      </w:pPr>
    </w:p>
    <w:p w14:paraId="6B448905" w14:textId="77777777" w:rsidR="00D72B13" w:rsidRDefault="00D72B13">
      <w:pPr>
        <w:rPr>
          <w:b/>
          <w:bCs/>
        </w:rPr>
      </w:pPr>
    </w:p>
    <w:p w14:paraId="02615AFE" w14:textId="77777777" w:rsidR="00D72B13" w:rsidRDefault="00D72B13">
      <w:pPr>
        <w:rPr>
          <w:b/>
          <w:bCs/>
        </w:rPr>
      </w:pPr>
    </w:p>
    <w:p w14:paraId="6A17B0CB" w14:textId="77777777" w:rsidR="00D72B13" w:rsidRDefault="00D72B13">
      <w:pPr>
        <w:rPr>
          <w:b/>
          <w:bCs/>
        </w:rPr>
      </w:pPr>
    </w:p>
    <w:p w14:paraId="01127C9D" w14:textId="77777777" w:rsidR="00D72B13" w:rsidRDefault="00D72B13">
      <w:pPr>
        <w:rPr>
          <w:b/>
          <w:bCs/>
        </w:rPr>
      </w:pPr>
    </w:p>
    <w:p w14:paraId="5A53917C" w14:textId="77777777" w:rsidR="00D72B13" w:rsidRDefault="00D72B13">
      <w:pPr>
        <w:rPr>
          <w:b/>
          <w:bCs/>
        </w:rPr>
      </w:pPr>
    </w:p>
    <w:p w14:paraId="56EB1AC1" w14:textId="5E50C1AE" w:rsidR="00083E96" w:rsidRDefault="00D72B13">
      <w:pPr>
        <w:rPr>
          <w:b/>
          <w:bCs/>
        </w:rPr>
      </w:pPr>
      <w:hyperlink r:id="rId8" w:history="1">
        <w:r w:rsidR="00083E96" w:rsidRPr="004A18CA">
          <w:rPr>
            <w:rStyle w:val="Hyperlink"/>
            <w:b/>
            <w:bCs/>
          </w:rPr>
          <w:t>https://whiterosemaths.com/resources/primary-resources/primary-sols/</w:t>
        </w:r>
      </w:hyperlink>
    </w:p>
    <w:p w14:paraId="77D86AD9" w14:textId="19024117" w:rsidR="00083E96" w:rsidRDefault="00D72B13">
      <w:pPr>
        <w:rPr>
          <w:b/>
          <w:bCs/>
        </w:rPr>
      </w:pPr>
      <w:r>
        <w:rPr>
          <w:noProof/>
        </w:rPr>
        <w:drawing>
          <wp:inline distT="0" distB="0" distL="0" distR="0" wp14:anchorId="0687D33F" wp14:editId="23BFBABB">
            <wp:extent cx="4229100" cy="2009775"/>
            <wp:effectExtent l="0" t="0" r="0" b="9525"/>
            <wp:docPr id="2188036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0365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5278" w14:textId="313FD77C" w:rsidR="00083E96" w:rsidRDefault="00083E96">
      <w:pPr>
        <w:rPr>
          <w:b/>
          <w:bCs/>
        </w:rPr>
      </w:pPr>
      <w:r>
        <w:rPr>
          <w:b/>
          <w:bCs/>
        </w:rPr>
        <w:t>NCETM Progression Grids:</w:t>
      </w:r>
    </w:p>
    <w:p w14:paraId="5A00818B" w14:textId="793A8F47" w:rsidR="00083E96" w:rsidRDefault="001A3EC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A923F5" wp14:editId="5A471A0D">
            <wp:simplePos x="0" y="0"/>
            <wp:positionH relativeFrom="column">
              <wp:posOffset>-236220</wp:posOffset>
            </wp:positionH>
            <wp:positionV relativeFrom="paragraph">
              <wp:posOffset>208323</wp:posOffset>
            </wp:positionV>
            <wp:extent cx="5198110" cy="3215640"/>
            <wp:effectExtent l="0" t="0" r="254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20268" r="20438" b="13396"/>
                    <a:stretch/>
                  </pic:blipFill>
                  <pic:spPr bwMode="auto">
                    <a:xfrm>
                      <a:off x="0" y="0"/>
                      <a:ext cx="519811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083E96" w:rsidRPr="004A18CA">
          <w:rPr>
            <w:rStyle w:val="Hyperlink"/>
            <w:b/>
            <w:bCs/>
          </w:rPr>
          <w:t>https://www.ncetm.org.uk/classroom-resources/progression-maps-for-key-stages-1-and-2/</w:t>
        </w:r>
      </w:hyperlink>
    </w:p>
    <w:p w14:paraId="37E73C93" w14:textId="2FEA7EC8" w:rsidR="00083E96" w:rsidRDefault="00083E96">
      <w:pPr>
        <w:rPr>
          <w:b/>
          <w:bCs/>
        </w:rPr>
      </w:pPr>
    </w:p>
    <w:p w14:paraId="3F89B479" w14:textId="0A8C050A" w:rsidR="00083E96" w:rsidRDefault="00083E96">
      <w:pPr>
        <w:rPr>
          <w:b/>
          <w:bCs/>
        </w:rPr>
      </w:pPr>
    </w:p>
    <w:p w14:paraId="38AA0250" w14:textId="6D277AF2" w:rsidR="00083E96" w:rsidRDefault="00083E96">
      <w:pPr>
        <w:rPr>
          <w:b/>
          <w:bCs/>
        </w:rPr>
      </w:pPr>
    </w:p>
    <w:p w14:paraId="1EA4857C" w14:textId="28A1AB5B" w:rsidR="00083E96" w:rsidRDefault="00083E96">
      <w:pPr>
        <w:rPr>
          <w:b/>
          <w:bCs/>
        </w:rPr>
      </w:pPr>
    </w:p>
    <w:p w14:paraId="5D379C92" w14:textId="397E7710" w:rsidR="00083E96" w:rsidRDefault="00083E96">
      <w:pPr>
        <w:rPr>
          <w:b/>
          <w:bCs/>
        </w:rPr>
      </w:pPr>
    </w:p>
    <w:p w14:paraId="43AA7B7A" w14:textId="7E4FC8EA" w:rsidR="00083E96" w:rsidRDefault="00083E96">
      <w:pPr>
        <w:rPr>
          <w:b/>
          <w:bCs/>
        </w:rPr>
      </w:pPr>
    </w:p>
    <w:p w14:paraId="55DBB1CB" w14:textId="68408B17" w:rsidR="00083E96" w:rsidRDefault="00083E96">
      <w:pPr>
        <w:rPr>
          <w:b/>
          <w:bCs/>
        </w:rPr>
      </w:pPr>
    </w:p>
    <w:p w14:paraId="0F24E31A" w14:textId="77777777" w:rsidR="00083E96" w:rsidRDefault="00083E96">
      <w:pPr>
        <w:rPr>
          <w:b/>
          <w:bCs/>
        </w:rPr>
      </w:pPr>
    </w:p>
    <w:p w14:paraId="4E0CCACD" w14:textId="77777777" w:rsidR="002C4A75" w:rsidRDefault="002C4A75">
      <w:pPr>
        <w:rPr>
          <w:b/>
          <w:bCs/>
        </w:rPr>
      </w:pPr>
    </w:p>
    <w:p w14:paraId="60EDB0EC" w14:textId="77777777" w:rsidR="002C4A75" w:rsidRDefault="002C4A75">
      <w:pPr>
        <w:rPr>
          <w:b/>
          <w:bCs/>
        </w:rPr>
      </w:pPr>
    </w:p>
    <w:p w14:paraId="0C28E401" w14:textId="77777777" w:rsidR="002C4A75" w:rsidRDefault="002C4A75">
      <w:pPr>
        <w:rPr>
          <w:b/>
          <w:bCs/>
        </w:rPr>
      </w:pPr>
    </w:p>
    <w:p w14:paraId="0FC22F63" w14:textId="77777777" w:rsidR="001A3ECB" w:rsidRDefault="001A3ECB">
      <w:pPr>
        <w:rPr>
          <w:b/>
          <w:bCs/>
        </w:rPr>
      </w:pPr>
    </w:p>
    <w:p w14:paraId="56429C5F" w14:textId="77777777" w:rsidR="001A3ECB" w:rsidRDefault="001A3ECB">
      <w:pPr>
        <w:rPr>
          <w:b/>
          <w:bCs/>
        </w:rPr>
      </w:pPr>
    </w:p>
    <w:p w14:paraId="4499A946" w14:textId="77777777" w:rsidR="001A3ECB" w:rsidRDefault="001A3ECB">
      <w:pPr>
        <w:rPr>
          <w:b/>
          <w:bCs/>
        </w:rPr>
      </w:pPr>
    </w:p>
    <w:p w14:paraId="4D6825F0" w14:textId="77777777" w:rsidR="001A3ECB" w:rsidRDefault="001A3ECB">
      <w:pPr>
        <w:rPr>
          <w:b/>
          <w:bCs/>
        </w:rPr>
      </w:pPr>
    </w:p>
    <w:p w14:paraId="017B25FC" w14:textId="77777777" w:rsidR="001A3ECB" w:rsidRDefault="001A3ECB">
      <w:pPr>
        <w:rPr>
          <w:b/>
          <w:bCs/>
        </w:rPr>
      </w:pPr>
    </w:p>
    <w:p w14:paraId="28252A54" w14:textId="77777777" w:rsidR="001A3ECB" w:rsidRDefault="001A3ECB">
      <w:pPr>
        <w:rPr>
          <w:b/>
          <w:bCs/>
        </w:rPr>
      </w:pPr>
    </w:p>
    <w:p w14:paraId="1631C0FB" w14:textId="7D464F66" w:rsidR="00083E96" w:rsidRDefault="00083E96">
      <w:pPr>
        <w:rPr>
          <w:b/>
          <w:bCs/>
        </w:rPr>
      </w:pPr>
    </w:p>
    <w:p w14:paraId="5CD140B0" w14:textId="77777777" w:rsidR="00D72B13" w:rsidRDefault="00D72B13">
      <w:pPr>
        <w:rPr>
          <w:b/>
          <w:bCs/>
        </w:rPr>
      </w:pPr>
    </w:p>
    <w:p w14:paraId="6934A466" w14:textId="77777777" w:rsidR="00D72B13" w:rsidRDefault="00D72B13">
      <w:pPr>
        <w:rPr>
          <w:b/>
          <w:bCs/>
        </w:rPr>
      </w:pPr>
    </w:p>
    <w:p w14:paraId="7A14E4B9" w14:textId="77777777" w:rsidR="00D72B13" w:rsidRDefault="00D72B13">
      <w:pPr>
        <w:rPr>
          <w:b/>
          <w:bCs/>
        </w:rPr>
      </w:pPr>
    </w:p>
    <w:p w14:paraId="674F6482" w14:textId="77777777" w:rsidR="00D72B13" w:rsidRDefault="00D72B13">
      <w:pPr>
        <w:rPr>
          <w:b/>
          <w:bCs/>
        </w:rPr>
      </w:pPr>
    </w:p>
    <w:p w14:paraId="6F92BA22" w14:textId="6AFB94AC" w:rsidR="00083E96" w:rsidRDefault="00083E96">
      <w:pPr>
        <w:rPr>
          <w:b/>
          <w:bCs/>
        </w:rPr>
      </w:pPr>
    </w:p>
    <w:p w14:paraId="50838118" w14:textId="37FA229C" w:rsidR="00083E96" w:rsidRDefault="00083E96">
      <w:pPr>
        <w:rPr>
          <w:b/>
          <w:bCs/>
        </w:rPr>
      </w:pPr>
      <w:r>
        <w:rPr>
          <w:b/>
          <w:bCs/>
        </w:rPr>
        <w:t>Education Endowment Foundation (EEF):</w:t>
      </w:r>
    </w:p>
    <w:p w14:paraId="120E7B6A" w14:textId="14BC5DF3" w:rsidR="003F3A73" w:rsidRDefault="003F3A73">
      <w:pPr>
        <w:rPr>
          <w:b/>
          <w:bCs/>
        </w:rPr>
      </w:pPr>
      <w:r>
        <w:rPr>
          <w:b/>
          <w:bCs/>
        </w:rPr>
        <w:t>Improving Mathematics in Key Stage 2 (&amp;3)</w:t>
      </w:r>
    </w:p>
    <w:p w14:paraId="42824FC9" w14:textId="196CE58F" w:rsidR="003F3A73" w:rsidRDefault="00D72B13">
      <w:pPr>
        <w:rPr>
          <w:b/>
          <w:bCs/>
        </w:rPr>
      </w:pPr>
      <w:hyperlink r:id="rId12" w:history="1">
        <w:r w:rsidR="003F3A73" w:rsidRPr="004A18CA">
          <w:rPr>
            <w:rStyle w:val="Hyperlink"/>
            <w:b/>
            <w:bCs/>
          </w:rPr>
          <w:t>https://educationendowmentfoundation.org.uk/public/files/Publications/Maths/KS2_KS3_Maths_Guidance_2017.pdf</w:t>
        </w:r>
      </w:hyperlink>
    </w:p>
    <w:p w14:paraId="01AF4DDC" w14:textId="5A688821" w:rsidR="003F3A73" w:rsidRDefault="003F3A73">
      <w:pPr>
        <w:rPr>
          <w:b/>
          <w:bCs/>
        </w:rPr>
      </w:pPr>
      <w:r>
        <w:rPr>
          <w:noProof/>
        </w:rPr>
        <w:drawing>
          <wp:inline distT="0" distB="0" distL="0" distR="0" wp14:anchorId="773B3ADE" wp14:editId="1D5A5FCB">
            <wp:extent cx="5859735" cy="2585545"/>
            <wp:effectExtent l="0" t="0" r="825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66" t="43483" r="29968" b="23350"/>
                    <a:stretch/>
                  </pic:blipFill>
                  <pic:spPr bwMode="auto">
                    <a:xfrm>
                      <a:off x="0" y="0"/>
                      <a:ext cx="5928712" cy="261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C8BC2" w14:textId="77777777" w:rsidR="002C4A75" w:rsidRDefault="002C4A75" w:rsidP="003F3A73">
      <w:pPr>
        <w:rPr>
          <w:b/>
          <w:bCs/>
        </w:rPr>
      </w:pPr>
    </w:p>
    <w:p w14:paraId="6AE4E19E" w14:textId="17BFBB2E" w:rsidR="003F3A73" w:rsidRDefault="003F3A73" w:rsidP="003F3A73">
      <w:pPr>
        <w:rPr>
          <w:b/>
          <w:bCs/>
        </w:rPr>
      </w:pPr>
      <w:r>
        <w:rPr>
          <w:b/>
          <w:bCs/>
        </w:rPr>
        <w:t>Education Endowment Foundation (EEF):</w:t>
      </w:r>
    </w:p>
    <w:p w14:paraId="69B06A13" w14:textId="308B802D" w:rsidR="003F3A73" w:rsidRDefault="003F3A73" w:rsidP="003F3A73">
      <w:pPr>
        <w:rPr>
          <w:b/>
          <w:bCs/>
        </w:rPr>
      </w:pPr>
      <w:r>
        <w:rPr>
          <w:b/>
          <w:bCs/>
        </w:rPr>
        <w:t>Improving Mathematics in EYFS and Key Stage 1</w:t>
      </w:r>
    </w:p>
    <w:p w14:paraId="5C2D43D0" w14:textId="3E662413" w:rsidR="003F3A73" w:rsidRDefault="00D72B13" w:rsidP="003F3A73">
      <w:pPr>
        <w:rPr>
          <w:b/>
          <w:bCs/>
        </w:rPr>
      </w:pPr>
      <w:hyperlink r:id="rId14" w:history="1">
        <w:r w:rsidR="003F3A73" w:rsidRPr="004A18CA">
          <w:rPr>
            <w:rStyle w:val="Hyperlink"/>
            <w:b/>
            <w:bCs/>
          </w:rPr>
          <w:t>https://educationendowmentfoundation.org.uk/public/files/Publications/Maths/EEF_Maths_EY_KS1_Guidance_Report.pdf</w:t>
        </w:r>
      </w:hyperlink>
    </w:p>
    <w:p w14:paraId="19F519A0" w14:textId="07AAEC82" w:rsidR="003F3A73" w:rsidRPr="002C4A75" w:rsidRDefault="002C4A7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2F94CD" wp14:editId="33A4B4F3">
            <wp:simplePos x="0" y="0"/>
            <wp:positionH relativeFrom="margin">
              <wp:align>left</wp:align>
            </wp:positionH>
            <wp:positionV relativeFrom="paragraph">
              <wp:posOffset>14035</wp:posOffset>
            </wp:positionV>
            <wp:extent cx="5182870" cy="234886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6" t="28005" r="24167" b="26661"/>
                    <a:stretch/>
                  </pic:blipFill>
                  <pic:spPr bwMode="auto">
                    <a:xfrm>
                      <a:off x="0" y="0"/>
                      <a:ext cx="5189940" cy="235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19A08" w14:textId="77777777" w:rsidR="00F92D57" w:rsidRDefault="00F92D57"/>
    <w:bookmarkEnd w:id="0"/>
    <w:p w14:paraId="73FCF921" w14:textId="6E81E23D" w:rsidR="002C4A75" w:rsidRDefault="003F3A73" w:rsidP="003F3A73">
      <w:r>
        <w:t xml:space="preserve"> </w:t>
      </w:r>
    </w:p>
    <w:p w14:paraId="35AC238D" w14:textId="3CC7803C" w:rsidR="002C4A75" w:rsidRDefault="002C4A75" w:rsidP="003F3A73"/>
    <w:p w14:paraId="568899ED" w14:textId="401320E7" w:rsidR="002C4A75" w:rsidRDefault="002C4A75" w:rsidP="003F3A73"/>
    <w:p w14:paraId="1C71FF98" w14:textId="47DA41DF" w:rsidR="002C4A75" w:rsidRDefault="002C4A75" w:rsidP="003F3A73"/>
    <w:p w14:paraId="7AD1287F" w14:textId="254500C4" w:rsidR="002C4A75" w:rsidRDefault="002C4A75" w:rsidP="003F3A73"/>
    <w:p w14:paraId="676B0E40" w14:textId="3C13DC65" w:rsidR="002C4A75" w:rsidRDefault="002C4A75" w:rsidP="003F3A73"/>
    <w:p w14:paraId="7804D0A2" w14:textId="5DE6ABA9" w:rsidR="002C4A75" w:rsidRDefault="002C4A75" w:rsidP="003F3A73"/>
    <w:p w14:paraId="01532096" w14:textId="6BCFB4FA" w:rsidR="003F3A73" w:rsidRPr="003F3A73" w:rsidRDefault="003F3A73" w:rsidP="003F3A73">
      <w:r>
        <w:t xml:space="preserve"> </w:t>
      </w:r>
      <w:r>
        <w:rPr>
          <w:b/>
          <w:bCs/>
        </w:rPr>
        <w:t>Example of Assertive Mentoring (‘Big Maths’)</w:t>
      </w:r>
      <w:r w:rsidR="002C4A75" w:rsidRPr="002C4A75">
        <w:rPr>
          <w:noProof/>
        </w:rPr>
        <w:t xml:space="preserve"> </w:t>
      </w:r>
    </w:p>
    <w:p w14:paraId="1B0AE95D" w14:textId="4FB64134" w:rsidR="00145429" w:rsidRDefault="00145429"/>
    <w:p w14:paraId="421C9CE9" w14:textId="77777777" w:rsidR="00D72B13" w:rsidRDefault="00D72B13"/>
    <w:p w14:paraId="6FC7FFF1" w14:textId="77777777" w:rsidR="00D72B13" w:rsidRDefault="00D72B13"/>
    <w:p w14:paraId="7109EFC2" w14:textId="77777777" w:rsidR="00D72B13" w:rsidRDefault="00D72B13"/>
    <w:p w14:paraId="1EE53B56" w14:textId="77777777" w:rsidR="00D72B13" w:rsidRDefault="00D72B13"/>
    <w:p w14:paraId="479AA377" w14:textId="77777777" w:rsidR="00D72B13" w:rsidRDefault="00D72B13"/>
    <w:p w14:paraId="055456AB" w14:textId="77777777" w:rsidR="00D72B13" w:rsidRDefault="00D72B13"/>
    <w:p w14:paraId="45B58524" w14:textId="68F4D23C" w:rsidR="00D72B13" w:rsidRDefault="00D72B13">
      <w:r>
        <w:t>Example of retrieval practice:</w:t>
      </w:r>
    </w:p>
    <w:p w14:paraId="090CD02E" w14:textId="3C44E00A" w:rsidR="00D72B13" w:rsidRDefault="00D72B13">
      <w:r>
        <w:tab/>
      </w:r>
      <w:r>
        <w:rPr>
          <w:noProof/>
        </w:rPr>
        <w:drawing>
          <wp:inline distT="0" distB="0" distL="0" distR="0" wp14:anchorId="3953A1B8" wp14:editId="2ADD841A">
            <wp:extent cx="6645910" cy="3684905"/>
            <wp:effectExtent l="0" t="0" r="2540" b="0"/>
            <wp:docPr id="1247981246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81246" name="Picture 1" descr="A screenshot of a math te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B13" w:rsidSect="00F74F7A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06F23" w14:textId="77777777" w:rsidR="00E9696D" w:rsidRDefault="00E9696D" w:rsidP="00DA7DE6">
      <w:pPr>
        <w:spacing w:after="0" w:line="240" w:lineRule="auto"/>
      </w:pPr>
      <w:r>
        <w:separator/>
      </w:r>
    </w:p>
  </w:endnote>
  <w:endnote w:type="continuationSeparator" w:id="0">
    <w:p w14:paraId="5C15C14F" w14:textId="77777777" w:rsidR="00E9696D" w:rsidRDefault="00E9696D" w:rsidP="00DA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F6284" w14:textId="77777777" w:rsidR="00E9696D" w:rsidRDefault="00E9696D" w:rsidP="00DA7DE6">
      <w:pPr>
        <w:spacing w:after="0" w:line="240" w:lineRule="auto"/>
      </w:pPr>
      <w:r>
        <w:separator/>
      </w:r>
    </w:p>
  </w:footnote>
  <w:footnote w:type="continuationSeparator" w:id="0">
    <w:p w14:paraId="1C1C2077" w14:textId="77777777" w:rsidR="00E9696D" w:rsidRDefault="00E9696D" w:rsidP="00DA7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D8E2" w14:textId="54A0ABE8" w:rsidR="00DA7DE6" w:rsidRDefault="00DA7DE6">
    <w:pPr>
      <w:pStyle w:val="Header"/>
    </w:pPr>
    <w:r w:rsidRPr="00D3101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2EFCB23" wp14:editId="4F68EE7B">
          <wp:simplePos x="0" y="0"/>
          <wp:positionH relativeFrom="page">
            <wp:align>left</wp:align>
          </wp:positionH>
          <wp:positionV relativeFrom="paragraph">
            <wp:posOffset>-440022</wp:posOffset>
          </wp:positionV>
          <wp:extent cx="7683500" cy="2171331"/>
          <wp:effectExtent l="0" t="0" r="0" b="635"/>
          <wp:wrapNone/>
          <wp:docPr id="3" name="Picture 3" descr="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83500" cy="21713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85"/>
    <w:rsid w:val="00083E96"/>
    <w:rsid w:val="00145429"/>
    <w:rsid w:val="001A3ECB"/>
    <w:rsid w:val="00226885"/>
    <w:rsid w:val="002C4A75"/>
    <w:rsid w:val="003F3A73"/>
    <w:rsid w:val="00572A82"/>
    <w:rsid w:val="006D24CB"/>
    <w:rsid w:val="00784B99"/>
    <w:rsid w:val="00991D88"/>
    <w:rsid w:val="009B3F46"/>
    <w:rsid w:val="00A22C85"/>
    <w:rsid w:val="00B072DC"/>
    <w:rsid w:val="00B6071D"/>
    <w:rsid w:val="00D16E40"/>
    <w:rsid w:val="00D72B13"/>
    <w:rsid w:val="00DA7DE6"/>
    <w:rsid w:val="00E9696D"/>
    <w:rsid w:val="00F05D84"/>
    <w:rsid w:val="00F41BA0"/>
    <w:rsid w:val="00F74F7A"/>
    <w:rsid w:val="00F9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2D664"/>
  <w15:chartTrackingRefBased/>
  <w15:docId w15:val="{DD015649-23F5-4E56-A153-2594C2E2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DE6"/>
  </w:style>
  <w:style w:type="paragraph" w:styleId="Footer">
    <w:name w:val="footer"/>
    <w:basedOn w:val="Normal"/>
    <w:link w:val="FooterChar"/>
    <w:uiPriority w:val="99"/>
    <w:unhideWhenUsed/>
    <w:rsid w:val="00DA7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DE6"/>
  </w:style>
  <w:style w:type="character" w:styleId="Hyperlink">
    <w:name w:val="Hyperlink"/>
    <w:basedOn w:val="DefaultParagraphFont"/>
    <w:uiPriority w:val="99"/>
    <w:unhideWhenUsed/>
    <w:rsid w:val="00083E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resources/primary-resources/primary-sols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ducationendowmentfoundation.org.uk/public/files/Publications/Maths/KS2_KS3_Maths_Guidance_2017.pdf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ncetm.org.uk/classroom-resources/progression-maps-for-key-stages-1-and-2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educationendowmentfoundation.org.uk/public/files/Publications/Maths/EEF_Maths_EY_KS1_Guidance_Repor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Precious</dc:creator>
  <cp:keywords/>
  <dc:description/>
  <cp:lastModifiedBy>K Precious</cp:lastModifiedBy>
  <cp:revision>2</cp:revision>
  <dcterms:created xsi:type="dcterms:W3CDTF">2023-08-29T11:24:00Z</dcterms:created>
  <dcterms:modified xsi:type="dcterms:W3CDTF">2023-08-29T11:24:00Z</dcterms:modified>
</cp:coreProperties>
</file>