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ED1F" w14:textId="10B7F377" w:rsidR="00885DF6" w:rsidRDefault="00885DF6" w:rsidP="00885DF6">
      <w:pPr>
        <w:pStyle w:val="Heading2"/>
        <w:jc w:val="center"/>
      </w:pPr>
      <w:r>
        <w:rPr>
          <w:color w:val="FF0000"/>
        </w:rPr>
        <w:t>MINUTES APPROVED AT THE FGB MEETING ON 7</w:t>
      </w:r>
      <w:r w:rsidRPr="00B75DD6">
        <w:rPr>
          <w:color w:val="FF0000"/>
          <w:vertAlign w:val="superscript"/>
        </w:rPr>
        <w:t>TH</w:t>
      </w:r>
      <w:r>
        <w:rPr>
          <w:color w:val="FF0000"/>
        </w:rPr>
        <w:t xml:space="preserve"> NOVEMBER 2022</w:t>
      </w:r>
      <w:bookmarkStart w:id="0" w:name="_GoBack"/>
      <w:bookmarkEnd w:id="0"/>
    </w:p>
    <w:p w14:paraId="6D7D8DF1" w14:textId="77777777" w:rsidR="00885DF6" w:rsidRDefault="00885DF6" w:rsidP="00CA4543">
      <w:pPr>
        <w:pStyle w:val="Heading2"/>
      </w:pPr>
    </w:p>
    <w:p w14:paraId="44C3D17E" w14:textId="0FCAADE3"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6B5CBDB8"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FC1ED9" w:rsidRPr="00A86A4A">
        <w:rPr>
          <w:b w:val="0"/>
          <w:bCs w:val="0"/>
          <w:sz w:val="24"/>
          <w:szCs w:val="24"/>
        </w:rPr>
        <w:t>12 September</w:t>
      </w:r>
      <w:r w:rsidR="00A3068B" w:rsidRPr="00A86A4A">
        <w:rPr>
          <w:b w:val="0"/>
          <w:bCs w:val="0"/>
          <w:sz w:val="24"/>
          <w:szCs w:val="24"/>
        </w:rPr>
        <w:t xml:space="preserve"> </w:t>
      </w:r>
      <w:r w:rsidR="00FC1ED9" w:rsidRPr="00A86A4A">
        <w:rPr>
          <w:b w:val="0"/>
          <w:bCs w:val="0"/>
          <w:sz w:val="24"/>
          <w:szCs w:val="24"/>
        </w:rPr>
        <w:t>2022</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Pr="0019710E" w:rsidRDefault="003C2754" w:rsidP="00206632">
            <w:pPr>
              <w:pBdr>
                <w:bar w:val="single" w:sz="4" w:color="auto"/>
              </w:pBdr>
            </w:pPr>
            <w:r w:rsidRPr="0019710E">
              <w:t>Claire Skeet (Chair)</w:t>
            </w:r>
          </w:p>
          <w:p w14:paraId="35EE3D1E" w14:textId="77777777" w:rsidR="003C2754" w:rsidRPr="0019710E" w:rsidRDefault="003C2754" w:rsidP="00206632">
            <w:pPr>
              <w:pBdr>
                <w:bar w:val="single" w:sz="4" w:color="auto"/>
              </w:pBdr>
            </w:pPr>
            <w:r w:rsidRPr="0019710E">
              <w:t>Julie Hardaker</w:t>
            </w:r>
          </w:p>
          <w:p w14:paraId="0FAB6BC9" w14:textId="77777777" w:rsidR="003C2754" w:rsidRPr="0019710E" w:rsidRDefault="003C2754" w:rsidP="00206632">
            <w:pPr>
              <w:pBdr>
                <w:bar w:val="single" w:sz="4" w:color="auto"/>
              </w:pBdr>
            </w:pPr>
            <w:r w:rsidRPr="0019710E">
              <w:t xml:space="preserve">Reena Sharma </w:t>
            </w:r>
          </w:p>
          <w:p w14:paraId="792D0D7E" w14:textId="77777777" w:rsidR="003C2754" w:rsidRDefault="003C2754" w:rsidP="00206632">
            <w:pPr>
              <w:pBdr>
                <w:bar w:val="single" w:sz="4" w:color="auto"/>
              </w:pBdr>
            </w:pPr>
            <w:r w:rsidRPr="003C2754">
              <w:t>Rebecca Passley</w:t>
            </w:r>
          </w:p>
          <w:p w14:paraId="3E52C73A" w14:textId="7E77BC29" w:rsidR="007F4DFA" w:rsidRPr="007F4DFA" w:rsidRDefault="007F4DFA" w:rsidP="00206632">
            <w:pPr>
              <w:pBdr>
                <w:bar w:val="single" w:sz="4" w:color="auto"/>
              </w:pBdr>
            </w:pPr>
            <w:r>
              <w:t>Angela Walker</w:t>
            </w:r>
          </w:p>
        </w:tc>
        <w:tc>
          <w:tcPr>
            <w:tcW w:w="4250" w:type="dxa"/>
          </w:tcPr>
          <w:p w14:paraId="08B1C14F" w14:textId="77777777" w:rsidR="003C2754" w:rsidRPr="0019710E" w:rsidRDefault="003C2754" w:rsidP="00206632">
            <w:pPr>
              <w:pBdr>
                <w:bar w:val="single" w:sz="4" w:color="auto"/>
              </w:pBdr>
            </w:pPr>
            <w:r w:rsidRPr="0019710E">
              <w:t>Joanne Wood (Headteacher)</w:t>
            </w:r>
          </w:p>
          <w:p w14:paraId="2651A0E2" w14:textId="251BAD5E" w:rsidR="003C2754" w:rsidRDefault="003C2754" w:rsidP="00206632">
            <w:pPr>
              <w:pBdr>
                <w:bar w:val="single" w:sz="4" w:color="auto"/>
              </w:pBdr>
            </w:pPr>
            <w:r w:rsidRPr="0019710E">
              <w:t xml:space="preserve">Julia Britton </w:t>
            </w:r>
          </w:p>
          <w:p w14:paraId="31D6A626" w14:textId="54DACF6C" w:rsidR="003C2754" w:rsidRDefault="003C2754" w:rsidP="00206632">
            <w:pPr>
              <w:pBdr>
                <w:bar w:val="single" w:sz="4" w:color="auto"/>
              </w:pBdr>
            </w:pPr>
            <w:r>
              <w:t>James Stott</w:t>
            </w:r>
          </w:p>
          <w:p w14:paraId="69544BCE" w14:textId="6691D286" w:rsidR="003C2754" w:rsidRDefault="003C2754" w:rsidP="00206632">
            <w:pPr>
              <w:pBdr>
                <w:bar w:val="single" w:sz="4" w:color="auto"/>
              </w:pBdr>
            </w:pPr>
            <w:r>
              <w:t>Tia Wood</w:t>
            </w:r>
          </w:p>
          <w:p w14:paraId="03464BC8" w14:textId="0334963E" w:rsidR="007F4DFA" w:rsidRDefault="007F4DFA" w:rsidP="00206632">
            <w:pPr>
              <w:pBdr>
                <w:bar w:val="single" w:sz="4" w:color="auto"/>
              </w:pBdr>
            </w:pPr>
          </w:p>
          <w:p w14:paraId="4A9A3A71" w14:textId="77777777" w:rsidR="003C2754" w:rsidRPr="0019710E" w:rsidRDefault="003C2754" w:rsidP="007F4DFA">
            <w:pPr>
              <w:pBdr>
                <w:bar w:val="single" w:sz="4" w:color="auto"/>
              </w:pBdr>
              <w:rPr>
                <w:highlight w:val="cyan"/>
              </w:rPr>
            </w:pP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2CF4B488" w:rsidR="003C2754" w:rsidRDefault="007F4DFA" w:rsidP="00206632">
            <w:pPr>
              <w:rPr>
                <w:b/>
                <w:bCs/>
              </w:rPr>
            </w:pPr>
            <w:r>
              <w:rPr>
                <w:bCs/>
              </w:rPr>
              <w:t>Eileen Murray</w:t>
            </w:r>
          </w:p>
        </w:tc>
        <w:tc>
          <w:tcPr>
            <w:tcW w:w="4250" w:type="dxa"/>
          </w:tcPr>
          <w:p w14:paraId="2633E281" w14:textId="77777777" w:rsidR="003C2754" w:rsidRDefault="003C2754" w:rsidP="00206632">
            <w:pPr>
              <w:rPr>
                <w:b/>
                <w:bCs/>
              </w:rPr>
            </w:pPr>
            <w:r>
              <w:rPr>
                <w:iCs/>
              </w:rPr>
              <w:t>Clerk, Governor Support Service</w:t>
            </w:r>
          </w:p>
        </w:tc>
      </w:tr>
      <w:tr w:rsidR="003C2754" w14:paraId="1B5A4DBF" w14:textId="77777777" w:rsidTr="00206632">
        <w:tc>
          <w:tcPr>
            <w:tcW w:w="2262" w:type="dxa"/>
          </w:tcPr>
          <w:p w14:paraId="24FB6D51" w14:textId="77777777" w:rsidR="003C2754" w:rsidRDefault="003C2754" w:rsidP="00206632">
            <w:pPr>
              <w:rPr>
                <w:b/>
                <w:bCs/>
              </w:rPr>
            </w:pPr>
          </w:p>
        </w:tc>
        <w:tc>
          <w:tcPr>
            <w:tcW w:w="3831" w:type="dxa"/>
          </w:tcPr>
          <w:p w14:paraId="5C9D8E65" w14:textId="77777777" w:rsidR="003C2754" w:rsidRDefault="003C2754" w:rsidP="00206632">
            <w:pPr>
              <w:rPr>
                <w:b/>
                <w:bCs/>
              </w:rPr>
            </w:pPr>
            <w:r w:rsidRPr="0019710E">
              <w:t>Debbie Smith</w:t>
            </w:r>
          </w:p>
        </w:tc>
        <w:tc>
          <w:tcPr>
            <w:tcW w:w="4250" w:type="dxa"/>
          </w:tcPr>
          <w:p w14:paraId="236CADF5" w14:textId="77777777" w:rsidR="003C2754" w:rsidRDefault="003C2754" w:rsidP="00206632">
            <w:pPr>
              <w:rPr>
                <w:b/>
                <w:bCs/>
              </w:rPr>
            </w:pPr>
            <w:r w:rsidRPr="0019710E">
              <w:t>Associate Member</w:t>
            </w: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24B6168A" w:rsidR="003C2754" w:rsidRDefault="003C2754" w:rsidP="00206632">
            <w:pPr>
              <w:rPr>
                <w:b/>
                <w:bCs/>
              </w:rPr>
            </w:pPr>
            <w:r>
              <w:t>Candy Evans</w:t>
            </w:r>
            <w:r w:rsidRPr="0019710E">
              <w:t xml:space="preserve">       </w:t>
            </w:r>
          </w:p>
        </w:tc>
        <w:tc>
          <w:tcPr>
            <w:tcW w:w="4250" w:type="dxa"/>
          </w:tcPr>
          <w:p w14:paraId="1C4FE4B4" w14:textId="77777777" w:rsidR="003C2754" w:rsidRDefault="003C2754" w:rsidP="00206632">
            <w:pPr>
              <w:rPr>
                <w:b/>
                <w:bCs/>
              </w:rPr>
            </w:pPr>
            <w:r w:rsidRPr="0019710E">
              <w:t>Associate Member</w:t>
            </w:r>
          </w:p>
        </w:tc>
      </w:tr>
    </w:tbl>
    <w:p w14:paraId="1CE57AA5" w14:textId="4E5A3F7F" w:rsidR="00243257" w:rsidRPr="00290EEB" w:rsidRDefault="00243257" w:rsidP="006E6C9E">
      <w:pPr>
        <w:tabs>
          <w:tab w:val="left" w:pos="7845"/>
        </w:tabs>
      </w:pPr>
    </w:p>
    <w:tbl>
      <w:tblPr>
        <w:tblW w:w="10797" w:type="dxa"/>
        <w:tblLook w:val="01E0" w:firstRow="1" w:lastRow="1" w:firstColumn="1" w:lastColumn="1" w:noHBand="0" w:noVBand="0"/>
      </w:tblPr>
      <w:tblGrid>
        <w:gridCol w:w="1017"/>
        <w:gridCol w:w="7630"/>
        <w:gridCol w:w="2150"/>
      </w:tblGrid>
      <w:tr w:rsidR="00E0612A" w:rsidRPr="009D0197" w14:paraId="09070C1D" w14:textId="5F4896D1" w:rsidTr="00A86A4A">
        <w:tc>
          <w:tcPr>
            <w:tcW w:w="1017"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763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2150"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A86A4A">
        <w:tc>
          <w:tcPr>
            <w:tcW w:w="1017"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15EB1882" w14:textId="77777777" w:rsidR="007F4DFA" w:rsidRDefault="007F4DFA" w:rsidP="009D0197">
            <w:pPr>
              <w:rPr>
                <w:rFonts w:eastAsia="Times New Roman"/>
                <w:bCs/>
                <w:color w:val="000000"/>
              </w:rPr>
            </w:pPr>
          </w:p>
          <w:p w14:paraId="6DFF9645" w14:textId="77777777" w:rsidR="007F4DFA" w:rsidRDefault="007F4DFA" w:rsidP="009D0197">
            <w:pPr>
              <w:rPr>
                <w:rFonts w:eastAsia="Times New Roman"/>
                <w:bCs/>
                <w:color w:val="000000"/>
              </w:rPr>
            </w:pPr>
          </w:p>
          <w:p w14:paraId="6370839B" w14:textId="77777777" w:rsidR="007F4DFA" w:rsidRDefault="007F4DFA" w:rsidP="009D0197">
            <w:pPr>
              <w:rPr>
                <w:rFonts w:eastAsia="Times New Roman"/>
                <w:bCs/>
                <w:color w:val="000000"/>
              </w:rPr>
            </w:pPr>
          </w:p>
          <w:p w14:paraId="6E686503" w14:textId="43B27DC6" w:rsidR="007F4DFA" w:rsidRPr="0074296D" w:rsidRDefault="007F4DFA" w:rsidP="009D0197">
            <w:pPr>
              <w:rPr>
                <w:rFonts w:eastAsia="Times New Roman"/>
                <w:bCs/>
                <w:color w:val="000000"/>
              </w:rPr>
            </w:pPr>
            <w:r>
              <w:rPr>
                <w:rFonts w:eastAsia="Times New Roman"/>
                <w:bCs/>
                <w:color w:val="000000"/>
              </w:rPr>
              <w:t>1.02</w:t>
            </w:r>
          </w:p>
        </w:tc>
        <w:tc>
          <w:tcPr>
            <w:tcW w:w="7630" w:type="dxa"/>
            <w:tcBorders>
              <w:right w:val="single" w:sz="4" w:space="0" w:color="auto"/>
            </w:tcBorders>
          </w:tcPr>
          <w:p w14:paraId="7B547B63" w14:textId="3F6EDACE" w:rsidR="00E0612A" w:rsidRDefault="003C2754" w:rsidP="009D0197">
            <w:pPr>
              <w:outlineLvl w:val="0"/>
              <w:rPr>
                <w:rFonts w:eastAsia="Times New Roman"/>
                <w:color w:val="000000"/>
              </w:rPr>
            </w:pPr>
            <w:r>
              <w:rPr>
                <w:rFonts w:eastAsia="Times New Roman"/>
                <w:color w:val="000000"/>
              </w:rPr>
              <w:t xml:space="preserve">The Chair welcomed all governors and associate members to the meeting. </w:t>
            </w:r>
            <w:r w:rsidR="007F4DFA">
              <w:rPr>
                <w:rFonts w:eastAsia="Times New Roman"/>
                <w:color w:val="000000"/>
              </w:rPr>
              <w:t>The Chair asked all present to introduce themselves for the benefit of Eileen Murray who was clerking the meeting.</w:t>
            </w:r>
            <w:r>
              <w:rPr>
                <w:rFonts w:eastAsia="Times New Roman"/>
                <w:color w:val="000000"/>
              </w:rPr>
              <w:t xml:space="preserve"> </w:t>
            </w:r>
          </w:p>
          <w:p w14:paraId="10090982" w14:textId="77777777" w:rsidR="007F4DFA" w:rsidRDefault="007F4DFA" w:rsidP="009D0197">
            <w:pPr>
              <w:outlineLvl w:val="0"/>
              <w:rPr>
                <w:rFonts w:eastAsia="Cambria"/>
                <w:b/>
                <w:lang w:val="en-US" w:eastAsia="en-US"/>
              </w:rPr>
            </w:pPr>
          </w:p>
          <w:p w14:paraId="35F811F0" w14:textId="0C1767A6" w:rsidR="007F4DFA" w:rsidRPr="007F4DFA" w:rsidRDefault="007F4DFA" w:rsidP="009D0197">
            <w:pPr>
              <w:outlineLvl w:val="0"/>
              <w:rPr>
                <w:rFonts w:eastAsia="Cambria" w:cs="Times New Roman"/>
                <w:bCs/>
                <w:lang w:val="en-US" w:eastAsia="en-US"/>
              </w:rPr>
            </w:pPr>
            <w:r w:rsidRPr="007F4DFA">
              <w:rPr>
                <w:rFonts w:eastAsia="Cambria"/>
                <w:bCs/>
                <w:lang w:val="en-US" w:eastAsia="en-US"/>
              </w:rPr>
              <w:t>Apologies for absence were received and accepted from Susan Gilbert</w:t>
            </w:r>
            <w:r w:rsidR="00FC1ED9">
              <w:rPr>
                <w:rFonts w:eastAsia="Cambria"/>
                <w:bCs/>
                <w:lang w:val="en-US" w:eastAsia="en-US"/>
              </w:rPr>
              <w:t>s</w:t>
            </w:r>
            <w:r w:rsidRPr="007F4DFA">
              <w:rPr>
                <w:rFonts w:eastAsia="Cambria"/>
                <w:bCs/>
                <w:lang w:val="en-US" w:eastAsia="en-US"/>
              </w:rPr>
              <w:t>on (new</w:t>
            </w:r>
            <w:r w:rsidR="004B7D48">
              <w:rPr>
                <w:rFonts w:eastAsia="Cambria"/>
                <w:bCs/>
                <w:lang w:val="en-US" w:eastAsia="en-US"/>
              </w:rPr>
              <w:t xml:space="preserve"> co-opted</w:t>
            </w:r>
            <w:r w:rsidRPr="007F4DFA">
              <w:rPr>
                <w:rFonts w:eastAsia="Cambria"/>
                <w:bCs/>
                <w:lang w:val="en-US" w:eastAsia="en-US"/>
              </w:rPr>
              <w:t xml:space="preserve"> governor), Dee Odesola, Emma Robshaw and Kevin Precious (Associate Member.)</w:t>
            </w:r>
          </w:p>
        </w:tc>
        <w:tc>
          <w:tcPr>
            <w:tcW w:w="2150"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E0612A" w:rsidRPr="009D0197" w14:paraId="6C0E9FED" w14:textId="4493FA35" w:rsidTr="00A86A4A">
        <w:tc>
          <w:tcPr>
            <w:tcW w:w="1017" w:type="dxa"/>
          </w:tcPr>
          <w:p w14:paraId="6A0BD34A" w14:textId="77777777" w:rsidR="00E0612A" w:rsidRPr="009D0197" w:rsidRDefault="00E0612A" w:rsidP="009D0197">
            <w:pPr>
              <w:rPr>
                <w:rFonts w:eastAsia="Times New Roman"/>
                <w:b/>
                <w:color w:val="000000"/>
              </w:rPr>
            </w:pPr>
          </w:p>
        </w:tc>
        <w:tc>
          <w:tcPr>
            <w:tcW w:w="7630" w:type="dxa"/>
            <w:tcBorders>
              <w:right w:val="single" w:sz="4" w:space="0" w:color="auto"/>
            </w:tcBorders>
          </w:tcPr>
          <w:p w14:paraId="62B59B2B" w14:textId="77777777" w:rsidR="00E0612A" w:rsidRPr="009D0197" w:rsidRDefault="00E0612A" w:rsidP="009D0197">
            <w:pPr>
              <w:outlineLvl w:val="0"/>
              <w:rPr>
                <w:rFonts w:eastAsia="Times New Roman"/>
                <w:color w:val="000000"/>
              </w:rPr>
            </w:pPr>
          </w:p>
        </w:tc>
        <w:tc>
          <w:tcPr>
            <w:tcW w:w="2150" w:type="dxa"/>
            <w:tcBorders>
              <w:left w:val="single" w:sz="4" w:space="0" w:color="auto"/>
            </w:tcBorders>
          </w:tcPr>
          <w:p w14:paraId="7BF2A1E3" w14:textId="77777777" w:rsidR="00E0612A" w:rsidRPr="009D0197" w:rsidRDefault="00E0612A" w:rsidP="009D0197">
            <w:pPr>
              <w:outlineLvl w:val="0"/>
              <w:rPr>
                <w:rFonts w:eastAsia="Times New Roman"/>
                <w:color w:val="000000"/>
              </w:rPr>
            </w:pPr>
          </w:p>
        </w:tc>
      </w:tr>
      <w:tr w:rsidR="004B7D48" w:rsidRPr="009D0197" w14:paraId="2FF777A0" w14:textId="77777777" w:rsidTr="00A86A4A">
        <w:tc>
          <w:tcPr>
            <w:tcW w:w="1017"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7630" w:type="dxa"/>
            <w:tcBorders>
              <w:right w:val="single" w:sz="4" w:space="0" w:color="auto"/>
            </w:tcBorders>
          </w:tcPr>
          <w:p w14:paraId="795E9423" w14:textId="77777777" w:rsidR="004B7D48" w:rsidRDefault="004B7D48" w:rsidP="009D0197">
            <w:pPr>
              <w:rPr>
                <w:rFonts w:eastAsia="Times New Roman" w:cs="Times New Roman"/>
                <w:b/>
                <w:color w:val="000000"/>
              </w:rPr>
            </w:pPr>
            <w:r>
              <w:rPr>
                <w:rFonts w:eastAsia="Times New Roman" w:cs="Times New Roman"/>
                <w:b/>
                <w:color w:val="000000"/>
              </w:rPr>
              <w:t>ANY OTHER URGENT BUSINESS</w:t>
            </w:r>
          </w:p>
          <w:p w14:paraId="46B484AC" w14:textId="77777777" w:rsidR="004B7D48" w:rsidRDefault="004B7D48" w:rsidP="009D0197">
            <w:pPr>
              <w:rPr>
                <w:rFonts w:eastAsia="Times New Roman" w:cs="Times New Roman"/>
                <w:bCs/>
                <w:color w:val="000000"/>
              </w:rPr>
            </w:pPr>
            <w:r w:rsidRPr="004B7D48">
              <w:rPr>
                <w:rFonts w:eastAsia="Times New Roman" w:cs="Times New Roman"/>
                <w:bCs/>
                <w:color w:val="000000"/>
              </w:rPr>
              <w:t xml:space="preserve">The Clerk explained that the GSS had amended the draft agendas, changing the order of business to ensure that strategic items were dealt with at the beginning of meetings.  There was no urgent business which would need to be discussed. </w:t>
            </w:r>
          </w:p>
          <w:p w14:paraId="268600A4" w14:textId="7D4E7A3E" w:rsidR="004B7D48" w:rsidRPr="004B7D48" w:rsidRDefault="004B7D48" w:rsidP="009D0197">
            <w:pPr>
              <w:rPr>
                <w:rFonts w:eastAsia="Times New Roman" w:cs="Times New Roman"/>
                <w:bCs/>
                <w:color w:val="000000"/>
              </w:rPr>
            </w:pPr>
          </w:p>
        </w:tc>
        <w:tc>
          <w:tcPr>
            <w:tcW w:w="2150"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6E585D" w:rsidRPr="009D0197" w14:paraId="31EBC905" w14:textId="77777777" w:rsidTr="00A86A4A">
        <w:tc>
          <w:tcPr>
            <w:tcW w:w="1017" w:type="dxa"/>
          </w:tcPr>
          <w:p w14:paraId="61198FD3" w14:textId="60CCD747" w:rsidR="006E585D" w:rsidRDefault="006E585D" w:rsidP="009D0197">
            <w:pPr>
              <w:rPr>
                <w:rFonts w:eastAsia="Times New Roman"/>
                <w:b/>
                <w:color w:val="000000"/>
              </w:rPr>
            </w:pPr>
            <w:r>
              <w:rPr>
                <w:rFonts w:eastAsia="Times New Roman"/>
                <w:b/>
                <w:color w:val="000000"/>
              </w:rPr>
              <w:t>3.00</w:t>
            </w:r>
          </w:p>
        </w:tc>
        <w:tc>
          <w:tcPr>
            <w:tcW w:w="7630" w:type="dxa"/>
            <w:tcBorders>
              <w:right w:val="single" w:sz="4" w:space="0" w:color="auto"/>
            </w:tcBorders>
          </w:tcPr>
          <w:p w14:paraId="2CAF82A5" w14:textId="5F93EAC1" w:rsidR="006E585D" w:rsidRPr="009D0197" w:rsidRDefault="006E585D" w:rsidP="009D0197">
            <w:pPr>
              <w:rPr>
                <w:rFonts w:eastAsia="Times New Roman" w:cs="Times New Roman"/>
                <w:b/>
                <w:color w:val="000000"/>
              </w:rPr>
            </w:pPr>
            <w:r>
              <w:rPr>
                <w:rFonts w:eastAsia="Times New Roman" w:cs="Times New Roman"/>
                <w:b/>
                <w:color w:val="000000"/>
              </w:rPr>
              <w:t xml:space="preserve">DECLARATION OF INTERESTS </w:t>
            </w:r>
          </w:p>
        </w:tc>
        <w:tc>
          <w:tcPr>
            <w:tcW w:w="2150" w:type="dxa"/>
            <w:tcBorders>
              <w:left w:val="single" w:sz="4" w:space="0" w:color="auto"/>
            </w:tcBorders>
          </w:tcPr>
          <w:p w14:paraId="6433CA7B" w14:textId="77777777" w:rsidR="006E585D" w:rsidRPr="009D0197" w:rsidRDefault="006E585D" w:rsidP="009D0197">
            <w:pPr>
              <w:rPr>
                <w:rFonts w:eastAsia="Times New Roman" w:cs="Times New Roman"/>
                <w:b/>
                <w:color w:val="000000"/>
              </w:rPr>
            </w:pPr>
          </w:p>
        </w:tc>
      </w:tr>
      <w:tr w:rsidR="006E585D" w:rsidRPr="009D0197" w14:paraId="12B6CA77" w14:textId="77777777" w:rsidTr="00A86A4A">
        <w:tc>
          <w:tcPr>
            <w:tcW w:w="1017" w:type="dxa"/>
          </w:tcPr>
          <w:p w14:paraId="57F6399E" w14:textId="77777777" w:rsidR="006E585D" w:rsidRDefault="006E585D" w:rsidP="009D0197">
            <w:pPr>
              <w:rPr>
                <w:rFonts w:eastAsia="Times New Roman"/>
                <w:b/>
                <w:color w:val="000000"/>
              </w:rPr>
            </w:pPr>
          </w:p>
        </w:tc>
        <w:tc>
          <w:tcPr>
            <w:tcW w:w="7630" w:type="dxa"/>
            <w:tcBorders>
              <w:right w:val="single" w:sz="4" w:space="0" w:color="auto"/>
            </w:tcBorders>
          </w:tcPr>
          <w:p w14:paraId="6DF1BB30" w14:textId="77777777" w:rsidR="006E585D" w:rsidRDefault="006E585D" w:rsidP="009D0197">
            <w:pPr>
              <w:rPr>
                <w:rFonts w:eastAsia="Times New Roman" w:cs="Times New Roman"/>
                <w:bCs/>
                <w:color w:val="000000"/>
              </w:rPr>
            </w:pPr>
            <w:r w:rsidRPr="006E585D">
              <w:rPr>
                <w:rFonts w:eastAsia="Times New Roman" w:cs="Times New Roman"/>
                <w:bCs/>
                <w:color w:val="000000"/>
              </w:rPr>
              <w:t>All governors and Associate Members present were asked to sign the declaration of interest forms and pass back to the Chair.  This was done.  Forms for those not present would be chased up by the Chair.</w:t>
            </w:r>
          </w:p>
          <w:p w14:paraId="1C0D46BB" w14:textId="55425CDF" w:rsidR="006E585D" w:rsidRPr="006E585D" w:rsidRDefault="006E585D" w:rsidP="009D0197">
            <w:pPr>
              <w:rPr>
                <w:rFonts w:eastAsia="Times New Roman" w:cs="Times New Roman"/>
                <w:bCs/>
                <w:color w:val="000000"/>
              </w:rPr>
            </w:pPr>
          </w:p>
        </w:tc>
        <w:tc>
          <w:tcPr>
            <w:tcW w:w="2150" w:type="dxa"/>
            <w:tcBorders>
              <w:left w:val="single" w:sz="4" w:space="0" w:color="auto"/>
            </w:tcBorders>
          </w:tcPr>
          <w:p w14:paraId="4279659D" w14:textId="77777777" w:rsidR="006E585D" w:rsidRDefault="006E585D" w:rsidP="009D0197">
            <w:pPr>
              <w:rPr>
                <w:rFonts w:eastAsia="Times New Roman" w:cs="Times New Roman"/>
                <w:b/>
                <w:color w:val="000000"/>
              </w:rPr>
            </w:pPr>
          </w:p>
          <w:p w14:paraId="0A80A4CD" w14:textId="77777777" w:rsidR="006E585D" w:rsidRDefault="006E585D" w:rsidP="009D0197">
            <w:pPr>
              <w:rPr>
                <w:rFonts w:eastAsia="Times New Roman" w:cs="Times New Roman"/>
                <w:b/>
                <w:color w:val="000000"/>
              </w:rPr>
            </w:pPr>
          </w:p>
          <w:p w14:paraId="445F2FBA" w14:textId="73A9D44C" w:rsidR="006E585D" w:rsidRPr="009D0197" w:rsidRDefault="006E585D" w:rsidP="009D0197">
            <w:pPr>
              <w:rPr>
                <w:rFonts w:eastAsia="Times New Roman" w:cs="Times New Roman"/>
                <w:b/>
                <w:color w:val="000000"/>
              </w:rPr>
            </w:pPr>
            <w:r>
              <w:rPr>
                <w:rFonts w:eastAsia="Times New Roman" w:cs="Times New Roman"/>
                <w:b/>
                <w:color w:val="000000"/>
              </w:rPr>
              <w:t>Chair</w:t>
            </w:r>
          </w:p>
        </w:tc>
      </w:tr>
      <w:tr w:rsidR="00E0612A" w:rsidRPr="009D0197" w14:paraId="2655116A" w14:textId="1C093945" w:rsidTr="00A86A4A">
        <w:tc>
          <w:tcPr>
            <w:tcW w:w="1017" w:type="dxa"/>
          </w:tcPr>
          <w:p w14:paraId="689C1EF6" w14:textId="0AEB3E84" w:rsidR="00E0612A" w:rsidRPr="009D0197" w:rsidRDefault="006E585D" w:rsidP="009D0197">
            <w:pPr>
              <w:rPr>
                <w:rFonts w:eastAsia="Times New Roman"/>
                <w:b/>
                <w:color w:val="000000"/>
              </w:rPr>
            </w:pPr>
            <w:r>
              <w:rPr>
                <w:rFonts w:eastAsia="Times New Roman"/>
                <w:b/>
                <w:color w:val="000000"/>
              </w:rPr>
              <w:t>4</w:t>
            </w:r>
            <w:r w:rsidR="00A72391" w:rsidRPr="00A72391">
              <w:rPr>
                <w:rFonts w:eastAsia="Times New Roman"/>
                <w:b/>
                <w:color w:val="000000"/>
              </w:rPr>
              <w:t>.00</w:t>
            </w:r>
          </w:p>
        </w:tc>
        <w:tc>
          <w:tcPr>
            <w:tcW w:w="7630" w:type="dxa"/>
            <w:tcBorders>
              <w:right w:val="single" w:sz="4" w:space="0" w:color="auto"/>
            </w:tcBorders>
          </w:tcPr>
          <w:p w14:paraId="485CAC91" w14:textId="46FEB0BC" w:rsidR="00E0612A" w:rsidRPr="009D0197" w:rsidRDefault="00E0612A" w:rsidP="009D0197">
            <w:pPr>
              <w:rPr>
                <w:rFonts w:eastAsia="Times New Roman" w:cs="Times New Roman"/>
                <w:b/>
                <w:color w:val="000000"/>
              </w:rPr>
            </w:pPr>
            <w:r w:rsidRPr="009D0197">
              <w:rPr>
                <w:rFonts w:eastAsia="Times New Roman" w:cs="Times New Roman"/>
                <w:b/>
                <w:color w:val="000000"/>
              </w:rPr>
              <w:t xml:space="preserve">ELECTIONS OF CHAIR AND VICE CHAIR AND </w:t>
            </w:r>
            <w:r w:rsidR="006E585D">
              <w:rPr>
                <w:rFonts w:eastAsia="Times New Roman" w:cs="Times New Roman"/>
                <w:b/>
                <w:color w:val="000000"/>
              </w:rPr>
              <w:t>AGREE</w:t>
            </w:r>
            <w:r w:rsidRPr="009D0197">
              <w:rPr>
                <w:rFonts w:eastAsia="Times New Roman" w:cs="Times New Roman"/>
                <w:b/>
                <w:color w:val="000000"/>
              </w:rPr>
              <w:t xml:space="preserve"> TERMS OF OFFICE</w:t>
            </w:r>
          </w:p>
        </w:tc>
        <w:tc>
          <w:tcPr>
            <w:tcW w:w="2150" w:type="dxa"/>
            <w:tcBorders>
              <w:left w:val="single" w:sz="4" w:space="0" w:color="auto"/>
            </w:tcBorders>
          </w:tcPr>
          <w:p w14:paraId="28E6C40A" w14:textId="77777777" w:rsidR="00E0612A" w:rsidRPr="009D0197" w:rsidRDefault="00E0612A" w:rsidP="009D0197">
            <w:pPr>
              <w:rPr>
                <w:rFonts w:eastAsia="Times New Roman" w:cs="Times New Roman"/>
                <w:b/>
                <w:color w:val="000000"/>
              </w:rPr>
            </w:pPr>
          </w:p>
        </w:tc>
      </w:tr>
      <w:tr w:rsidR="00A86A4A" w:rsidRPr="00A86A4A" w14:paraId="2775FEE5" w14:textId="37FB8169" w:rsidTr="00A86A4A">
        <w:tc>
          <w:tcPr>
            <w:tcW w:w="1017" w:type="dxa"/>
          </w:tcPr>
          <w:p w14:paraId="2889E813" w14:textId="4C37ED04" w:rsidR="00E0612A" w:rsidRPr="00A86A4A" w:rsidRDefault="006E585D" w:rsidP="009D0197">
            <w:pPr>
              <w:rPr>
                <w:rFonts w:eastAsia="Times New Roman"/>
                <w:bCs/>
              </w:rPr>
            </w:pPr>
            <w:r w:rsidRPr="00A86A4A">
              <w:rPr>
                <w:rFonts w:eastAsia="Times New Roman"/>
                <w:bCs/>
              </w:rPr>
              <w:t>4</w:t>
            </w:r>
            <w:r w:rsidR="00CB7225" w:rsidRPr="00A86A4A">
              <w:rPr>
                <w:rFonts w:eastAsia="Times New Roman"/>
                <w:bCs/>
              </w:rPr>
              <w:t>.01</w:t>
            </w:r>
          </w:p>
        </w:tc>
        <w:tc>
          <w:tcPr>
            <w:tcW w:w="7630" w:type="dxa"/>
            <w:tcBorders>
              <w:right w:val="single" w:sz="4" w:space="0" w:color="auto"/>
            </w:tcBorders>
          </w:tcPr>
          <w:p w14:paraId="7F1D709C" w14:textId="1ACCDC37" w:rsidR="00E0612A" w:rsidRPr="00A86A4A" w:rsidRDefault="00E0612A" w:rsidP="009D0197">
            <w:pPr>
              <w:rPr>
                <w:rFonts w:eastAsia="Times New Roman" w:cs="Times New Roman"/>
              </w:rPr>
            </w:pPr>
            <w:r w:rsidRPr="00A86A4A">
              <w:rPr>
                <w:rFonts w:eastAsia="Times New Roman" w:cs="Times New Roman"/>
              </w:rPr>
              <w:t xml:space="preserve">No elections </w:t>
            </w:r>
            <w:r w:rsidR="009A4C6B" w:rsidRPr="00A86A4A">
              <w:rPr>
                <w:rFonts w:eastAsia="Times New Roman" w:cs="Times New Roman"/>
              </w:rPr>
              <w:t>were</w:t>
            </w:r>
            <w:r w:rsidRPr="00A86A4A">
              <w:rPr>
                <w:rFonts w:eastAsia="Times New Roman" w:cs="Times New Roman"/>
              </w:rPr>
              <w:t xml:space="preserve"> required </w:t>
            </w:r>
            <w:r w:rsidR="009A4C6B" w:rsidRPr="00A86A4A">
              <w:rPr>
                <w:rFonts w:eastAsia="Times New Roman" w:cs="Times New Roman"/>
              </w:rPr>
              <w:t>as Claire Skeet</w:t>
            </w:r>
            <w:r w:rsidRPr="00A86A4A">
              <w:rPr>
                <w:rFonts w:eastAsia="Times New Roman" w:cs="Times New Roman"/>
              </w:rPr>
              <w:t xml:space="preserve"> and </w:t>
            </w:r>
            <w:r w:rsidR="009A4C6B" w:rsidRPr="00A86A4A">
              <w:rPr>
                <w:rFonts w:eastAsia="Times New Roman" w:cs="Times New Roman"/>
              </w:rPr>
              <w:t xml:space="preserve">Julie Hardaker </w:t>
            </w:r>
            <w:r w:rsidRPr="00A86A4A">
              <w:rPr>
                <w:rFonts w:eastAsia="Times New Roman" w:cs="Times New Roman"/>
              </w:rPr>
              <w:t xml:space="preserve">were elected </w:t>
            </w:r>
            <w:r w:rsidR="009A4C6B" w:rsidRPr="00A86A4A">
              <w:rPr>
                <w:rFonts w:eastAsia="Times New Roman" w:cs="Times New Roman"/>
              </w:rPr>
              <w:t xml:space="preserve">previously as </w:t>
            </w:r>
            <w:r w:rsidRPr="00A86A4A">
              <w:rPr>
                <w:rFonts w:eastAsia="Times New Roman" w:cs="Times New Roman"/>
              </w:rPr>
              <w:t>Chair and Vice Chair until the first meeting of the academic year 202</w:t>
            </w:r>
            <w:r w:rsidR="009A4C6B" w:rsidRPr="00A86A4A">
              <w:rPr>
                <w:rFonts w:eastAsia="Times New Roman" w:cs="Times New Roman"/>
              </w:rPr>
              <w:t>2</w:t>
            </w:r>
            <w:r w:rsidRPr="00A86A4A">
              <w:rPr>
                <w:rFonts w:eastAsia="Times New Roman" w:cs="Times New Roman"/>
              </w:rPr>
              <w:t>/2</w:t>
            </w:r>
            <w:r w:rsidR="009A4C6B" w:rsidRPr="00A86A4A">
              <w:rPr>
                <w:rFonts w:eastAsia="Times New Roman" w:cs="Times New Roman"/>
              </w:rPr>
              <w:t>3</w:t>
            </w:r>
            <w:r w:rsidRPr="00A86A4A">
              <w:rPr>
                <w:rFonts w:eastAsia="Times New Roman" w:cs="Times New Roman"/>
              </w:rPr>
              <w:t>.</w:t>
            </w:r>
          </w:p>
        </w:tc>
        <w:tc>
          <w:tcPr>
            <w:tcW w:w="2150" w:type="dxa"/>
            <w:tcBorders>
              <w:left w:val="single" w:sz="4" w:space="0" w:color="auto"/>
            </w:tcBorders>
          </w:tcPr>
          <w:p w14:paraId="46A06173" w14:textId="77777777" w:rsidR="00E0612A" w:rsidRPr="00A86A4A" w:rsidRDefault="00E0612A" w:rsidP="009D0197">
            <w:pPr>
              <w:rPr>
                <w:rFonts w:eastAsia="Times New Roman" w:cs="Times New Roman"/>
              </w:rPr>
            </w:pPr>
          </w:p>
        </w:tc>
      </w:tr>
      <w:tr w:rsidR="00E0612A" w:rsidRPr="009D0197" w14:paraId="1805C95B" w14:textId="11C75D7C" w:rsidTr="00A86A4A">
        <w:tc>
          <w:tcPr>
            <w:tcW w:w="1017" w:type="dxa"/>
          </w:tcPr>
          <w:p w14:paraId="74C05228" w14:textId="77777777" w:rsidR="00E0612A" w:rsidRPr="009D0197" w:rsidRDefault="00E0612A" w:rsidP="009D0197">
            <w:pPr>
              <w:rPr>
                <w:rFonts w:eastAsia="Times New Roman"/>
                <w:b/>
                <w:color w:val="000000"/>
              </w:rPr>
            </w:pPr>
          </w:p>
        </w:tc>
        <w:tc>
          <w:tcPr>
            <w:tcW w:w="7630" w:type="dxa"/>
            <w:tcBorders>
              <w:right w:val="single" w:sz="4" w:space="0" w:color="auto"/>
            </w:tcBorders>
          </w:tcPr>
          <w:p w14:paraId="111CC6DD" w14:textId="77777777" w:rsidR="00E0612A" w:rsidRPr="009D0197" w:rsidRDefault="00E0612A" w:rsidP="009D0197">
            <w:pPr>
              <w:rPr>
                <w:rFonts w:eastAsia="Times New Roman" w:cs="Times New Roman"/>
                <w:color w:val="000000"/>
              </w:rPr>
            </w:pPr>
          </w:p>
        </w:tc>
        <w:tc>
          <w:tcPr>
            <w:tcW w:w="2150" w:type="dxa"/>
            <w:tcBorders>
              <w:left w:val="single" w:sz="4" w:space="0" w:color="auto"/>
            </w:tcBorders>
          </w:tcPr>
          <w:p w14:paraId="285A1652" w14:textId="77777777" w:rsidR="00E0612A" w:rsidRPr="009D0197" w:rsidRDefault="00E0612A" w:rsidP="009D0197">
            <w:pPr>
              <w:rPr>
                <w:rFonts w:eastAsia="Times New Roman" w:cs="Times New Roman"/>
                <w:color w:val="000000"/>
              </w:rPr>
            </w:pPr>
          </w:p>
        </w:tc>
      </w:tr>
      <w:tr w:rsidR="00B40F08" w:rsidRPr="009D0197" w14:paraId="68524F98" w14:textId="77777777" w:rsidTr="00A86A4A">
        <w:tc>
          <w:tcPr>
            <w:tcW w:w="1017" w:type="dxa"/>
          </w:tcPr>
          <w:p w14:paraId="000B8034" w14:textId="1C22D463" w:rsidR="00B40F08" w:rsidRPr="009D0197" w:rsidRDefault="00B40F08" w:rsidP="009D0197">
            <w:pPr>
              <w:rPr>
                <w:rFonts w:eastAsia="Times New Roman"/>
                <w:b/>
                <w:color w:val="000000"/>
              </w:rPr>
            </w:pPr>
            <w:r>
              <w:rPr>
                <w:rFonts w:eastAsia="Times New Roman"/>
                <w:b/>
                <w:color w:val="000000"/>
              </w:rPr>
              <w:t>5.00</w:t>
            </w:r>
          </w:p>
        </w:tc>
        <w:tc>
          <w:tcPr>
            <w:tcW w:w="7630" w:type="dxa"/>
            <w:tcBorders>
              <w:right w:val="single" w:sz="4" w:space="0" w:color="auto"/>
            </w:tcBorders>
          </w:tcPr>
          <w:p w14:paraId="027D7818" w14:textId="4E6E8622" w:rsidR="00B40F08" w:rsidRDefault="00B40F08" w:rsidP="009D0197">
            <w:pPr>
              <w:rPr>
                <w:rFonts w:eastAsia="Times New Roman" w:cs="Times New Roman"/>
                <w:sz w:val="20"/>
                <w:szCs w:val="20"/>
              </w:rPr>
            </w:pPr>
            <w:r w:rsidRPr="009D0197">
              <w:rPr>
                <w:rFonts w:eastAsia="Times New Roman" w:cs="Times New Roman"/>
                <w:b/>
                <w:color w:val="000000"/>
              </w:rPr>
              <w:t>CONFIRMATION OF CODE OF CONDUCT</w:t>
            </w:r>
          </w:p>
          <w:p w14:paraId="5EA2A9C7" w14:textId="535FA81A" w:rsidR="00B40F08" w:rsidRDefault="00B40F08" w:rsidP="009D0197">
            <w:pPr>
              <w:rPr>
                <w:rFonts w:eastAsia="Times New Roman" w:cs="Times New Roman"/>
                <w:bCs/>
                <w:color w:val="000000"/>
              </w:rPr>
            </w:pPr>
            <w:r>
              <w:rPr>
                <w:rFonts w:eastAsia="Times New Roman" w:cs="Times New Roman"/>
              </w:rPr>
              <w:t xml:space="preserve">All present signed the code of conduct </w:t>
            </w:r>
            <w:r w:rsidR="00A8040F">
              <w:rPr>
                <w:rFonts w:eastAsia="Times New Roman" w:cs="Times New Roman"/>
              </w:rPr>
              <w:t>form</w:t>
            </w:r>
            <w:r>
              <w:rPr>
                <w:rFonts w:eastAsia="Times New Roman" w:cs="Times New Roman"/>
              </w:rPr>
              <w:t xml:space="preserve">.  </w:t>
            </w:r>
            <w:r w:rsidRPr="006E585D">
              <w:rPr>
                <w:rFonts w:eastAsia="Times New Roman" w:cs="Times New Roman"/>
                <w:bCs/>
                <w:color w:val="000000"/>
              </w:rPr>
              <w:t xml:space="preserve">Forms for those not present would be </w:t>
            </w:r>
            <w:r w:rsidR="007948F4">
              <w:rPr>
                <w:rFonts w:eastAsia="Times New Roman" w:cs="Times New Roman"/>
                <w:bCs/>
                <w:color w:val="000000"/>
              </w:rPr>
              <w:t>chased up</w:t>
            </w:r>
            <w:r w:rsidRPr="006E585D">
              <w:rPr>
                <w:rFonts w:eastAsia="Times New Roman" w:cs="Times New Roman"/>
                <w:bCs/>
                <w:color w:val="000000"/>
              </w:rPr>
              <w:t xml:space="preserve"> by the Chair.</w:t>
            </w:r>
          </w:p>
          <w:p w14:paraId="5441FC1E" w14:textId="5AF75C74" w:rsidR="00B40F08" w:rsidRPr="009D0197" w:rsidRDefault="00B40F08" w:rsidP="009D0197">
            <w:pPr>
              <w:rPr>
                <w:rFonts w:eastAsia="Times New Roman" w:cs="Times New Roman"/>
                <w:b/>
                <w:color w:val="000000"/>
              </w:rPr>
            </w:pPr>
          </w:p>
        </w:tc>
        <w:tc>
          <w:tcPr>
            <w:tcW w:w="2150" w:type="dxa"/>
            <w:tcBorders>
              <w:left w:val="single" w:sz="4" w:space="0" w:color="auto"/>
            </w:tcBorders>
          </w:tcPr>
          <w:p w14:paraId="50A83390" w14:textId="77777777" w:rsidR="00B40F08" w:rsidRDefault="00B40F08" w:rsidP="009D0197">
            <w:pPr>
              <w:rPr>
                <w:rFonts w:eastAsia="Times New Roman" w:cs="Times New Roman"/>
                <w:b/>
                <w:color w:val="000000"/>
              </w:rPr>
            </w:pPr>
          </w:p>
          <w:p w14:paraId="2285A07F" w14:textId="77777777" w:rsidR="00B40F08" w:rsidRDefault="00B40F08" w:rsidP="009D0197">
            <w:pPr>
              <w:rPr>
                <w:rFonts w:eastAsia="Times New Roman" w:cs="Times New Roman"/>
                <w:b/>
                <w:color w:val="000000"/>
              </w:rPr>
            </w:pPr>
          </w:p>
          <w:p w14:paraId="0271F1B5" w14:textId="15F7B56A" w:rsidR="00B40F08" w:rsidRPr="009D0197" w:rsidRDefault="00B40F08" w:rsidP="009D0197">
            <w:pPr>
              <w:rPr>
                <w:rFonts w:eastAsia="Times New Roman" w:cs="Times New Roman"/>
                <w:b/>
                <w:color w:val="000000"/>
              </w:rPr>
            </w:pPr>
            <w:r>
              <w:rPr>
                <w:rFonts w:eastAsia="Times New Roman" w:cs="Times New Roman"/>
                <w:b/>
                <w:color w:val="000000"/>
              </w:rPr>
              <w:t>Chair</w:t>
            </w:r>
          </w:p>
        </w:tc>
      </w:tr>
      <w:tr w:rsidR="00B40F08" w:rsidRPr="009D0197" w14:paraId="091C5FE5" w14:textId="77777777" w:rsidTr="00A86A4A">
        <w:tc>
          <w:tcPr>
            <w:tcW w:w="1017" w:type="dxa"/>
          </w:tcPr>
          <w:p w14:paraId="78A9A078" w14:textId="290D3122" w:rsidR="00B40F08" w:rsidRPr="009D0197" w:rsidRDefault="00B40F08" w:rsidP="009D0197">
            <w:pPr>
              <w:rPr>
                <w:rFonts w:eastAsia="Times New Roman"/>
                <w:b/>
                <w:color w:val="000000"/>
              </w:rPr>
            </w:pPr>
            <w:r>
              <w:rPr>
                <w:rFonts w:eastAsia="Times New Roman"/>
                <w:b/>
                <w:color w:val="000000"/>
              </w:rPr>
              <w:t>6.00</w:t>
            </w:r>
          </w:p>
        </w:tc>
        <w:tc>
          <w:tcPr>
            <w:tcW w:w="7630" w:type="dxa"/>
            <w:tcBorders>
              <w:right w:val="single" w:sz="4" w:space="0" w:color="auto"/>
            </w:tcBorders>
          </w:tcPr>
          <w:p w14:paraId="4F2B3615" w14:textId="77777777" w:rsidR="00B40F08" w:rsidRDefault="00B40F08" w:rsidP="009D0197">
            <w:pPr>
              <w:rPr>
                <w:rFonts w:eastAsia="Times New Roman" w:cs="Times New Roman"/>
                <w:b/>
                <w:color w:val="000000"/>
              </w:rPr>
            </w:pPr>
            <w:r>
              <w:rPr>
                <w:rFonts w:eastAsia="Times New Roman" w:cs="Times New Roman"/>
                <w:b/>
                <w:color w:val="000000"/>
              </w:rPr>
              <w:t>AGREE METHODS FOR PARTICIPATION IN MEETINGS</w:t>
            </w:r>
          </w:p>
          <w:p w14:paraId="1E7E1222" w14:textId="49683F12" w:rsidR="00B40F08" w:rsidRPr="00B40F08" w:rsidRDefault="00B40F08" w:rsidP="009D0197">
            <w:pPr>
              <w:rPr>
                <w:rFonts w:eastAsia="Times New Roman" w:cs="Times New Roman"/>
                <w:bCs/>
                <w:color w:val="000000"/>
              </w:rPr>
            </w:pPr>
            <w:r w:rsidRPr="00B40F08">
              <w:rPr>
                <w:rFonts w:eastAsia="Times New Roman" w:cs="Times New Roman"/>
                <w:bCs/>
                <w:color w:val="000000"/>
              </w:rPr>
              <w:t xml:space="preserve">The Governing Board agreed that all meetings of the board </w:t>
            </w:r>
            <w:r w:rsidR="007948F4">
              <w:rPr>
                <w:rFonts w:eastAsia="Times New Roman" w:cs="Times New Roman"/>
                <w:bCs/>
                <w:color w:val="000000"/>
              </w:rPr>
              <w:t xml:space="preserve">and committees </w:t>
            </w:r>
            <w:r w:rsidRPr="00B40F08">
              <w:rPr>
                <w:rFonts w:eastAsia="Times New Roman" w:cs="Times New Roman"/>
                <w:bCs/>
                <w:color w:val="000000"/>
              </w:rPr>
              <w:t>should be held face-to-face unless there were exceptional circumstances.</w:t>
            </w:r>
          </w:p>
        </w:tc>
        <w:tc>
          <w:tcPr>
            <w:tcW w:w="2150" w:type="dxa"/>
            <w:tcBorders>
              <w:left w:val="single" w:sz="4" w:space="0" w:color="auto"/>
            </w:tcBorders>
          </w:tcPr>
          <w:p w14:paraId="658A639D" w14:textId="77777777" w:rsidR="00B40F08" w:rsidRPr="009D0197" w:rsidRDefault="00B40F08" w:rsidP="009D0197">
            <w:pPr>
              <w:rPr>
                <w:rFonts w:eastAsia="Times New Roman" w:cs="Times New Roman"/>
                <w:b/>
                <w:color w:val="000000"/>
              </w:rPr>
            </w:pPr>
          </w:p>
        </w:tc>
      </w:tr>
      <w:tr w:rsidR="00B40F08" w:rsidRPr="009D0197" w14:paraId="223E2166" w14:textId="77777777" w:rsidTr="00A86A4A">
        <w:tc>
          <w:tcPr>
            <w:tcW w:w="1017" w:type="dxa"/>
          </w:tcPr>
          <w:p w14:paraId="208E8CA7" w14:textId="77777777" w:rsidR="00B40F08" w:rsidRPr="009D0197" w:rsidRDefault="00B40F08" w:rsidP="009D0197">
            <w:pPr>
              <w:rPr>
                <w:rFonts w:eastAsia="Times New Roman"/>
                <w:b/>
                <w:color w:val="000000"/>
              </w:rPr>
            </w:pPr>
          </w:p>
        </w:tc>
        <w:tc>
          <w:tcPr>
            <w:tcW w:w="7630" w:type="dxa"/>
            <w:tcBorders>
              <w:right w:val="single" w:sz="4" w:space="0" w:color="auto"/>
            </w:tcBorders>
          </w:tcPr>
          <w:p w14:paraId="17B6B817" w14:textId="77777777" w:rsidR="00B40F08" w:rsidRPr="009D0197" w:rsidRDefault="00B40F08" w:rsidP="009D0197">
            <w:pPr>
              <w:rPr>
                <w:rFonts w:eastAsia="Times New Roman" w:cs="Times New Roman"/>
                <w:b/>
                <w:color w:val="000000"/>
              </w:rPr>
            </w:pPr>
          </w:p>
        </w:tc>
        <w:tc>
          <w:tcPr>
            <w:tcW w:w="2150" w:type="dxa"/>
            <w:tcBorders>
              <w:left w:val="single" w:sz="4" w:space="0" w:color="auto"/>
            </w:tcBorders>
          </w:tcPr>
          <w:p w14:paraId="57C10087" w14:textId="77777777" w:rsidR="00B40F08" w:rsidRPr="009D0197" w:rsidRDefault="00B40F08" w:rsidP="009D0197">
            <w:pPr>
              <w:rPr>
                <w:rFonts w:eastAsia="Times New Roman" w:cs="Times New Roman"/>
                <w:b/>
                <w:color w:val="000000"/>
              </w:rPr>
            </w:pPr>
          </w:p>
        </w:tc>
      </w:tr>
      <w:tr w:rsidR="00B40F08" w:rsidRPr="009D0197" w14:paraId="0DDBE0B0" w14:textId="77777777" w:rsidTr="00A86A4A">
        <w:tc>
          <w:tcPr>
            <w:tcW w:w="1017" w:type="dxa"/>
          </w:tcPr>
          <w:p w14:paraId="013D0443" w14:textId="1F96C7E8" w:rsidR="00B40F08" w:rsidRPr="009D0197" w:rsidRDefault="00B40F08" w:rsidP="009D0197">
            <w:pPr>
              <w:rPr>
                <w:rFonts w:eastAsia="Times New Roman"/>
                <w:b/>
                <w:color w:val="000000"/>
              </w:rPr>
            </w:pPr>
            <w:r>
              <w:rPr>
                <w:rFonts w:eastAsia="Times New Roman"/>
                <w:b/>
                <w:color w:val="000000"/>
              </w:rPr>
              <w:t>7.00</w:t>
            </w:r>
          </w:p>
        </w:tc>
        <w:tc>
          <w:tcPr>
            <w:tcW w:w="7630" w:type="dxa"/>
            <w:tcBorders>
              <w:right w:val="single" w:sz="4" w:space="0" w:color="auto"/>
            </w:tcBorders>
          </w:tcPr>
          <w:p w14:paraId="1A1F6C8E" w14:textId="5A22AEC8" w:rsidR="00B40F08" w:rsidRDefault="00B40F08" w:rsidP="009D0197">
            <w:pPr>
              <w:rPr>
                <w:rFonts w:eastAsia="Times New Roman" w:cs="Times New Roman"/>
                <w:color w:val="FF0000"/>
                <w:sz w:val="20"/>
                <w:szCs w:val="20"/>
              </w:rPr>
            </w:pPr>
            <w:r>
              <w:rPr>
                <w:rFonts w:eastAsia="Times New Roman" w:cs="Times New Roman"/>
                <w:b/>
                <w:color w:val="000000"/>
              </w:rPr>
              <w:t xml:space="preserve">AGREE TERMS OF REFERENCE </w:t>
            </w:r>
          </w:p>
          <w:p w14:paraId="1264186F" w14:textId="77777777" w:rsidR="00B40F08" w:rsidRDefault="00B40F08" w:rsidP="009D0197">
            <w:pPr>
              <w:rPr>
                <w:rFonts w:eastAsia="Times New Roman" w:cs="Times New Roman"/>
              </w:rPr>
            </w:pPr>
            <w:r w:rsidRPr="00B40F08">
              <w:rPr>
                <w:rFonts w:eastAsia="Times New Roman" w:cs="Times New Roman"/>
              </w:rPr>
              <w:t>It was agreed to adopt the GSS model terms of reference.</w:t>
            </w:r>
          </w:p>
          <w:p w14:paraId="1CD93F61" w14:textId="5900E528" w:rsidR="00B40F08" w:rsidRPr="00B40F08" w:rsidRDefault="00B40F08" w:rsidP="009D0197">
            <w:pPr>
              <w:rPr>
                <w:rFonts w:eastAsia="Times New Roman" w:cs="Times New Roman"/>
                <w:color w:val="FF0000"/>
              </w:rPr>
            </w:pPr>
          </w:p>
        </w:tc>
        <w:tc>
          <w:tcPr>
            <w:tcW w:w="2150" w:type="dxa"/>
            <w:tcBorders>
              <w:left w:val="single" w:sz="4" w:space="0" w:color="auto"/>
            </w:tcBorders>
          </w:tcPr>
          <w:p w14:paraId="4A0CE775" w14:textId="77777777" w:rsidR="00B40F08" w:rsidRDefault="00B40F08" w:rsidP="009D0197">
            <w:pPr>
              <w:rPr>
                <w:rFonts w:eastAsia="Times New Roman" w:cs="Times New Roman"/>
                <w:b/>
                <w:color w:val="000000"/>
              </w:rPr>
            </w:pPr>
          </w:p>
          <w:p w14:paraId="7DC8DEB4" w14:textId="77777777" w:rsidR="00D81FB6" w:rsidRDefault="00D81FB6" w:rsidP="009D0197">
            <w:pPr>
              <w:rPr>
                <w:rFonts w:eastAsia="Times New Roman" w:cs="Times New Roman"/>
                <w:b/>
                <w:color w:val="000000"/>
              </w:rPr>
            </w:pPr>
          </w:p>
          <w:p w14:paraId="55613931" w14:textId="31D23625" w:rsidR="00D81FB6" w:rsidRPr="009D0197" w:rsidRDefault="00D81FB6" w:rsidP="009D0197">
            <w:pPr>
              <w:rPr>
                <w:rFonts w:eastAsia="Times New Roman" w:cs="Times New Roman"/>
                <w:b/>
                <w:color w:val="000000"/>
              </w:rPr>
            </w:pPr>
          </w:p>
        </w:tc>
      </w:tr>
      <w:tr w:rsidR="00B40F08" w:rsidRPr="009D0197" w14:paraId="253EDF8D" w14:textId="77777777" w:rsidTr="00A86A4A">
        <w:tc>
          <w:tcPr>
            <w:tcW w:w="1017" w:type="dxa"/>
          </w:tcPr>
          <w:p w14:paraId="2B0DE277" w14:textId="77777777" w:rsidR="00B40F08" w:rsidRPr="000F6BD2" w:rsidRDefault="00B40F08" w:rsidP="009D0197">
            <w:pPr>
              <w:rPr>
                <w:rFonts w:eastAsia="Times New Roman"/>
                <w:b/>
                <w:color w:val="000000"/>
              </w:rPr>
            </w:pPr>
            <w:r w:rsidRPr="000F6BD2">
              <w:rPr>
                <w:rFonts w:eastAsia="Times New Roman"/>
                <w:b/>
                <w:color w:val="000000"/>
              </w:rPr>
              <w:t>8.00</w:t>
            </w:r>
          </w:p>
          <w:p w14:paraId="74162490" w14:textId="116C9DC9" w:rsidR="00B40F08" w:rsidRPr="000F6BD2" w:rsidRDefault="00B40F08" w:rsidP="009D0197">
            <w:pPr>
              <w:rPr>
                <w:rFonts w:eastAsia="Times New Roman"/>
                <w:bCs/>
                <w:color w:val="000000"/>
              </w:rPr>
            </w:pPr>
            <w:r w:rsidRPr="000F6BD2">
              <w:rPr>
                <w:rFonts w:eastAsia="Times New Roman"/>
                <w:bCs/>
                <w:color w:val="000000"/>
              </w:rPr>
              <w:lastRenderedPageBreak/>
              <w:t>8.01</w:t>
            </w:r>
          </w:p>
          <w:p w14:paraId="71C14BBB" w14:textId="77777777" w:rsidR="000F6BD2" w:rsidRPr="000F6BD2" w:rsidRDefault="000F6BD2" w:rsidP="009D0197">
            <w:pPr>
              <w:rPr>
                <w:rFonts w:eastAsia="Times New Roman"/>
                <w:bCs/>
                <w:color w:val="000000"/>
              </w:rPr>
            </w:pPr>
          </w:p>
          <w:p w14:paraId="07D55A80" w14:textId="77777777" w:rsidR="000F6BD2" w:rsidRPr="000F6BD2" w:rsidRDefault="000F6BD2" w:rsidP="009D0197">
            <w:pPr>
              <w:rPr>
                <w:rFonts w:eastAsia="Times New Roman"/>
                <w:bCs/>
                <w:color w:val="000000"/>
              </w:rPr>
            </w:pPr>
          </w:p>
          <w:p w14:paraId="019E49EF" w14:textId="77777777" w:rsidR="000F6BD2" w:rsidRPr="000F6BD2" w:rsidRDefault="000F6BD2" w:rsidP="009D0197">
            <w:pPr>
              <w:rPr>
                <w:rFonts w:eastAsia="Times New Roman"/>
                <w:bCs/>
                <w:color w:val="000000"/>
              </w:rPr>
            </w:pPr>
          </w:p>
          <w:p w14:paraId="499BE834" w14:textId="77777777" w:rsidR="000F6BD2" w:rsidRPr="000F6BD2" w:rsidRDefault="000F6BD2" w:rsidP="009D0197">
            <w:pPr>
              <w:rPr>
                <w:rFonts w:eastAsia="Times New Roman"/>
                <w:bCs/>
                <w:color w:val="000000"/>
              </w:rPr>
            </w:pPr>
          </w:p>
          <w:p w14:paraId="7F9C0489" w14:textId="77777777" w:rsidR="000F6BD2" w:rsidRPr="000F6BD2" w:rsidRDefault="000F6BD2" w:rsidP="009D0197">
            <w:pPr>
              <w:rPr>
                <w:rFonts w:eastAsia="Times New Roman"/>
                <w:bCs/>
                <w:color w:val="000000"/>
              </w:rPr>
            </w:pPr>
          </w:p>
          <w:p w14:paraId="317B032F" w14:textId="77777777" w:rsidR="00FC1ED9" w:rsidRDefault="00FC1ED9" w:rsidP="009D0197">
            <w:pPr>
              <w:rPr>
                <w:rFonts w:eastAsia="Times New Roman"/>
                <w:bCs/>
                <w:color w:val="000000"/>
              </w:rPr>
            </w:pPr>
          </w:p>
          <w:p w14:paraId="61E46863" w14:textId="3CEED555" w:rsidR="000F6BD2" w:rsidRPr="000F6BD2" w:rsidRDefault="000F6BD2" w:rsidP="009D0197">
            <w:pPr>
              <w:rPr>
                <w:rFonts w:eastAsia="Times New Roman"/>
                <w:bCs/>
                <w:color w:val="000000"/>
              </w:rPr>
            </w:pPr>
            <w:r w:rsidRPr="000F6BD2">
              <w:rPr>
                <w:rFonts w:eastAsia="Times New Roman"/>
                <w:bCs/>
                <w:color w:val="000000"/>
              </w:rPr>
              <w:t>8.02</w:t>
            </w:r>
          </w:p>
          <w:p w14:paraId="26F87880" w14:textId="77777777" w:rsidR="000F6BD2" w:rsidRPr="000F6BD2" w:rsidRDefault="000F6BD2" w:rsidP="009D0197">
            <w:pPr>
              <w:rPr>
                <w:rFonts w:eastAsia="Times New Roman"/>
                <w:bCs/>
                <w:color w:val="000000"/>
              </w:rPr>
            </w:pPr>
          </w:p>
          <w:p w14:paraId="43FD906E" w14:textId="59565BB5" w:rsidR="000F6BD2" w:rsidRDefault="000F6BD2" w:rsidP="009D0197">
            <w:pPr>
              <w:rPr>
                <w:rFonts w:eastAsia="Times New Roman"/>
                <w:bCs/>
                <w:color w:val="000000"/>
              </w:rPr>
            </w:pPr>
          </w:p>
          <w:p w14:paraId="61091867" w14:textId="77777777" w:rsidR="00FC1ED9" w:rsidRPr="000F6BD2" w:rsidRDefault="00FC1ED9" w:rsidP="009D0197">
            <w:pPr>
              <w:rPr>
                <w:rFonts w:eastAsia="Times New Roman"/>
                <w:bCs/>
                <w:color w:val="000000"/>
              </w:rPr>
            </w:pPr>
          </w:p>
          <w:p w14:paraId="00D3FD6C" w14:textId="77777777" w:rsidR="000F6BD2" w:rsidRDefault="000F6BD2" w:rsidP="009D0197">
            <w:pPr>
              <w:rPr>
                <w:rFonts w:eastAsia="Times New Roman"/>
                <w:bCs/>
                <w:color w:val="000000"/>
              </w:rPr>
            </w:pPr>
            <w:r w:rsidRPr="000F6BD2">
              <w:rPr>
                <w:rFonts w:eastAsia="Times New Roman"/>
                <w:bCs/>
                <w:color w:val="000000"/>
              </w:rPr>
              <w:t>8.03</w:t>
            </w:r>
          </w:p>
          <w:p w14:paraId="28C8FE2A" w14:textId="77777777" w:rsidR="00D81FB6" w:rsidRDefault="00D81FB6" w:rsidP="009D0197">
            <w:pPr>
              <w:rPr>
                <w:rFonts w:eastAsia="Times New Roman"/>
                <w:bCs/>
                <w:color w:val="000000"/>
              </w:rPr>
            </w:pPr>
          </w:p>
          <w:p w14:paraId="18663DDB" w14:textId="10BAFDBA" w:rsidR="00D81FB6" w:rsidRDefault="00D81FB6" w:rsidP="009D0197">
            <w:pPr>
              <w:rPr>
                <w:rFonts w:eastAsia="Times New Roman"/>
                <w:bCs/>
                <w:color w:val="000000"/>
              </w:rPr>
            </w:pPr>
          </w:p>
          <w:p w14:paraId="70A48EDA" w14:textId="77777777" w:rsidR="00FC1ED9" w:rsidRDefault="00FC1ED9" w:rsidP="009D0197">
            <w:pPr>
              <w:rPr>
                <w:rFonts w:eastAsia="Times New Roman"/>
                <w:bCs/>
                <w:color w:val="000000"/>
              </w:rPr>
            </w:pPr>
          </w:p>
          <w:p w14:paraId="01FD0B79" w14:textId="77777777" w:rsidR="00D81FB6" w:rsidRDefault="00D81FB6" w:rsidP="009D0197">
            <w:pPr>
              <w:rPr>
                <w:rFonts w:eastAsia="Times New Roman"/>
                <w:bCs/>
                <w:color w:val="000000"/>
              </w:rPr>
            </w:pPr>
            <w:r>
              <w:rPr>
                <w:rFonts w:eastAsia="Times New Roman"/>
                <w:bCs/>
                <w:color w:val="000000"/>
              </w:rPr>
              <w:t>8.04</w:t>
            </w:r>
          </w:p>
          <w:p w14:paraId="1CC74E81" w14:textId="77777777" w:rsidR="001C0FEF" w:rsidRDefault="001C0FEF" w:rsidP="009D0197">
            <w:pPr>
              <w:rPr>
                <w:rFonts w:eastAsia="Times New Roman"/>
                <w:bCs/>
                <w:color w:val="000000"/>
              </w:rPr>
            </w:pPr>
          </w:p>
          <w:p w14:paraId="279A0EC9" w14:textId="77777777" w:rsidR="001C0FEF" w:rsidRDefault="001C0FEF" w:rsidP="009D0197">
            <w:pPr>
              <w:rPr>
                <w:rFonts w:eastAsia="Times New Roman"/>
                <w:bCs/>
                <w:color w:val="000000"/>
              </w:rPr>
            </w:pPr>
          </w:p>
          <w:p w14:paraId="1EBFD84C" w14:textId="77777777" w:rsidR="001C0FEF" w:rsidRDefault="001C0FEF" w:rsidP="009D0197">
            <w:pPr>
              <w:rPr>
                <w:rFonts w:eastAsia="Times New Roman"/>
                <w:bCs/>
                <w:color w:val="000000"/>
              </w:rPr>
            </w:pPr>
          </w:p>
          <w:p w14:paraId="783B8F2A" w14:textId="77777777" w:rsidR="001C0FEF" w:rsidRDefault="001C0FEF" w:rsidP="009D0197">
            <w:pPr>
              <w:rPr>
                <w:rFonts w:eastAsia="Times New Roman"/>
                <w:bCs/>
                <w:color w:val="000000"/>
              </w:rPr>
            </w:pPr>
          </w:p>
          <w:p w14:paraId="5F8D5B8B" w14:textId="77777777" w:rsidR="001C0FEF" w:rsidRDefault="001C0FEF" w:rsidP="009D0197">
            <w:pPr>
              <w:rPr>
                <w:rFonts w:eastAsia="Times New Roman"/>
                <w:bCs/>
                <w:color w:val="000000"/>
              </w:rPr>
            </w:pPr>
          </w:p>
          <w:p w14:paraId="42434524" w14:textId="77777777" w:rsidR="001C0FEF" w:rsidRDefault="001C0FEF" w:rsidP="009D0197">
            <w:pPr>
              <w:rPr>
                <w:rFonts w:eastAsia="Times New Roman"/>
                <w:bCs/>
                <w:color w:val="000000"/>
              </w:rPr>
            </w:pPr>
          </w:p>
          <w:p w14:paraId="50CCA74B" w14:textId="77777777" w:rsidR="001C0FEF" w:rsidRDefault="001C0FEF" w:rsidP="009D0197">
            <w:pPr>
              <w:rPr>
                <w:rFonts w:eastAsia="Times New Roman"/>
                <w:bCs/>
                <w:color w:val="000000"/>
              </w:rPr>
            </w:pPr>
          </w:p>
          <w:p w14:paraId="2920218D" w14:textId="77777777" w:rsidR="001C0FEF" w:rsidRDefault="001C0FEF" w:rsidP="009D0197">
            <w:pPr>
              <w:rPr>
                <w:rFonts w:eastAsia="Times New Roman"/>
                <w:bCs/>
                <w:color w:val="000000"/>
              </w:rPr>
            </w:pPr>
          </w:p>
          <w:p w14:paraId="210FC8B5" w14:textId="77777777" w:rsidR="001C0FEF" w:rsidRDefault="001C0FEF" w:rsidP="009D0197">
            <w:pPr>
              <w:rPr>
                <w:rFonts w:eastAsia="Times New Roman"/>
                <w:bCs/>
                <w:color w:val="000000"/>
              </w:rPr>
            </w:pPr>
          </w:p>
          <w:p w14:paraId="358C7C60" w14:textId="77777777" w:rsidR="001C0FEF" w:rsidRDefault="001C0FEF" w:rsidP="009D0197">
            <w:pPr>
              <w:rPr>
                <w:rFonts w:eastAsia="Times New Roman"/>
                <w:bCs/>
                <w:color w:val="000000"/>
              </w:rPr>
            </w:pPr>
          </w:p>
          <w:p w14:paraId="432244EF" w14:textId="77777777" w:rsidR="001C0FEF" w:rsidRDefault="001C0FEF" w:rsidP="009D0197">
            <w:pPr>
              <w:rPr>
                <w:rFonts w:eastAsia="Times New Roman"/>
                <w:bCs/>
                <w:color w:val="000000"/>
              </w:rPr>
            </w:pPr>
          </w:p>
          <w:p w14:paraId="709C0EEA" w14:textId="1B70DD52" w:rsidR="001C0FEF" w:rsidRDefault="001C0FEF" w:rsidP="009D0197">
            <w:pPr>
              <w:rPr>
                <w:rFonts w:eastAsia="Times New Roman"/>
                <w:bCs/>
                <w:color w:val="000000"/>
              </w:rPr>
            </w:pPr>
          </w:p>
          <w:p w14:paraId="53E7570C" w14:textId="77777777" w:rsidR="00FC1ED9" w:rsidRDefault="00FC1ED9" w:rsidP="009D0197">
            <w:pPr>
              <w:rPr>
                <w:rFonts w:eastAsia="Times New Roman"/>
                <w:bCs/>
                <w:color w:val="000000"/>
              </w:rPr>
            </w:pPr>
          </w:p>
          <w:p w14:paraId="2DF176C4" w14:textId="77777777" w:rsidR="001C0FEF" w:rsidRDefault="001C0FEF" w:rsidP="009D0197">
            <w:pPr>
              <w:rPr>
                <w:rFonts w:eastAsia="Times New Roman"/>
                <w:bCs/>
                <w:color w:val="000000"/>
              </w:rPr>
            </w:pPr>
          </w:p>
          <w:p w14:paraId="6D77CE42" w14:textId="77777777" w:rsidR="001C0FEF" w:rsidRDefault="001C0FEF" w:rsidP="009D0197">
            <w:pPr>
              <w:rPr>
                <w:rFonts w:eastAsia="Times New Roman"/>
                <w:bCs/>
                <w:color w:val="000000"/>
              </w:rPr>
            </w:pPr>
            <w:r>
              <w:rPr>
                <w:rFonts w:eastAsia="Times New Roman"/>
                <w:bCs/>
                <w:color w:val="000000"/>
              </w:rPr>
              <w:t>8.05</w:t>
            </w:r>
          </w:p>
          <w:p w14:paraId="6DE1BB5A" w14:textId="77777777" w:rsidR="001C0FEF" w:rsidRDefault="001C0FEF" w:rsidP="009D0197">
            <w:pPr>
              <w:rPr>
                <w:rFonts w:eastAsia="Times New Roman"/>
                <w:bCs/>
                <w:color w:val="000000"/>
              </w:rPr>
            </w:pPr>
          </w:p>
          <w:p w14:paraId="52EBDA9C" w14:textId="769FF781" w:rsidR="001C0FEF" w:rsidRDefault="001C0FEF" w:rsidP="009D0197">
            <w:pPr>
              <w:rPr>
                <w:rFonts w:eastAsia="Times New Roman"/>
                <w:bCs/>
                <w:color w:val="000000"/>
              </w:rPr>
            </w:pPr>
          </w:p>
          <w:p w14:paraId="71E702A7" w14:textId="77777777" w:rsidR="00A86A4A" w:rsidRDefault="00A86A4A" w:rsidP="009D0197">
            <w:pPr>
              <w:rPr>
                <w:rFonts w:eastAsia="Times New Roman"/>
                <w:bCs/>
                <w:color w:val="000000"/>
              </w:rPr>
            </w:pPr>
          </w:p>
          <w:p w14:paraId="62A12E6E" w14:textId="77777777" w:rsidR="001C0FEF" w:rsidRDefault="001C0FEF" w:rsidP="009D0197">
            <w:pPr>
              <w:rPr>
                <w:rFonts w:eastAsia="Times New Roman"/>
                <w:bCs/>
                <w:color w:val="000000"/>
              </w:rPr>
            </w:pPr>
            <w:r>
              <w:rPr>
                <w:rFonts w:eastAsia="Times New Roman"/>
                <w:bCs/>
                <w:color w:val="000000"/>
              </w:rPr>
              <w:t>8.06</w:t>
            </w:r>
          </w:p>
          <w:p w14:paraId="11D4BF0F" w14:textId="465DA4FF" w:rsidR="003D58D5" w:rsidRDefault="003D58D5" w:rsidP="009D0197">
            <w:pPr>
              <w:rPr>
                <w:rFonts w:eastAsia="Times New Roman"/>
                <w:bCs/>
                <w:color w:val="000000"/>
              </w:rPr>
            </w:pPr>
          </w:p>
          <w:p w14:paraId="118FACDF" w14:textId="77777777" w:rsidR="00A86A4A" w:rsidRDefault="00A86A4A" w:rsidP="009D0197">
            <w:pPr>
              <w:rPr>
                <w:rFonts w:eastAsia="Times New Roman"/>
                <w:bCs/>
                <w:color w:val="000000"/>
              </w:rPr>
            </w:pPr>
          </w:p>
          <w:p w14:paraId="1F5DB40F" w14:textId="6D22D07D" w:rsidR="003D58D5" w:rsidRPr="000F6BD2" w:rsidRDefault="003D58D5" w:rsidP="009D0197">
            <w:pPr>
              <w:rPr>
                <w:rFonts w:eastAsia="Times New Roman"/>
                <w:bCs/>
                <w:color w:val="000000"/>
              </w:rPr>
            </w:pPr>
            <w:r>
              <w:rPr>
                <w:rFonts w:eastAsia="Times New Roman"/>
                <w:bCs/>
                <w:color w:val="000000"/>
              </w:rPr>
              <w:t>8.07</w:t>
            </w:r>
          </w:p>
        </w:tc>
        <w:tc>
          <w:tcPr>
            <w:tcW w:w="7630" w:type="dxa"/>
            <w:tcBorders>
              <w:right w:val="single" w:sz="4" w:space="0" w:color="auto"/>
            </w:tcBorders>
          </w:tcPr>
          <w:p w14:paraId="50A10A1B" w14:textId="5E93CF12" w:rsidR="00B40F08" w:rsidRPr="000F6BD2" w:rsidRDefault="00B40F08" w:rsidP="009D0197">
            <w:pPr>
              <w:rPr>
                <w:rFonts w:eastAsia="Times New Roman" w:cs="Times New Roman"/>
                <w:b/>
                <w:color w:val="000000"/>
              </w:rPr>
            </w:pPr>
            <w:r w:rsidRPr="000F6BD2">
              <w:rPr>
                <w:rFonts w:eastAsia="Times New Roman" w:cs="Times New Roman"/>
                <w:b/>
                <w:color w:val="000000"/>
              </w:rPr>
              <w:lastRenderedPageBreak/>
              <w:t>CONFIRM COMMITTEES AND COMMITTEE MEMBERSHIP</w:t>
            </w:r>
          </w:p>
          <w:p w14:paraId="640C0A2A" w14:textId="77777777" w:rsidR="00FC1ED9" w:rsidRPr="00FC1ED9" w:rsidRDefault="00FC1ED9" w:rsidP="009D0197">
            <w:pPr>
              <w:rPr>
                <w:rFonts w:eastAsia="Times New Roman" w:cs="Times New Roman"/>
                <w:b/>
                <w:color w:val="000000"/>
              </w:rPr>
            </w:pPr>
            <w:r w:rsidRPr="00FC1ED9">
              <w:rPr>
                <w:rFonts w:eastAsia="Times New Roman" w:cs="Times New Roman"/>
                <w:b/>
                <w:color w:val="000000"/>
              </w:rPr>
              <w:lastRenderedPageBreak/>
              <w:t>Resolved:</w:t>
            </w:r>
          </w:p>
          <w:p w14:paraId="5513D4E0" w14:textId="79B65C9E" w:rsidR="00B40F08" w:rsidRPr="000F6BD2" w:rsidRDefault="00B40F08" w:rsidP="009D0197">
            <w:pPr>
              <w:rPr>
                <w:rFonts w:eastAsia="Times New Roman" w:cs="Times New Roman"/>
                <w:bCs/>
                <w:color w:val="000000"/>
              </w:rPr>
            </w:pPr>
            <w:r w:rsidRPr="000F6BD2">
              <w:rPr>
                <w:rFonts w:eastAsia="Times New Roman" w:cs="Times New Roman"/>
                <w:bCs/>
                <w:color w:val="000000"/>
              </w:rPr>
              <w:t>It was agreed to keep the existing four committees:</w:t>
            </w:r>
          </w:p>
          <w:p w14:paraId="19787774" w14:textId="78C31543" w:rsidR="00B40F08" w:rsidRPr="000F6BD2" w:rsidRDefault="00B40F08" w:rsidP="009D0197">
            <w:pPr>
              <w:rPr>
                <w:rFonts w:eastAsia="Times New Roman" w:cs="Times New Roman"/>
                <w:bCs/>
                <w:color w:val="000000"/>
              </w:rPr>
            </w:pPr>
            <w:r w:rsidRPr="000F6BD2">
              <w:rPr>
                <w:rFonts w:eastAsia="Times New Roman" w:cs="Times New Roman"/>
                <w:bCs/>
                <w:color w:val="000000"/>
              </w:rPr>
              <w:t>Finance – Claire Skeet</w:t>
            </w:r>
            <w:r w:rsidR="003D58D5">
              <w:rPr>
                <w:rFonts w:eastAsia="Times New Roman" w:cs="Times New Roman"/>
                <w:bCs/>
                <w:color w:val="000000"/>
              </w:rPr>
              <w:t xml:space="preserve"> (GB Chair)</w:t>
            </w:r>
            <w:r w:rsidRPr="000F6BD2">
              <w:rPr>
                <w:rFonts w:eastAsia="Times New Roman" w:cs="Times New Roman"/>
                <w:bCs/>
                <w:color w:val="000000"/>
              </w:rPr>
              <w:t xml:space="preserve"> to Chair</w:t>
            </w:r>
          </w:p>
          <w:p w14:paraId="5349983A" w14:textId="77777777" w:rsidR="00B40F08" w:rsidRPr="000F6BD2" w:rsidRDefault="00B40F08" w:rsidP="009D0197">
            <w:pPr>
              <w:rPr>
                <w:rFonts w:eastAsia="Times New Roman" w:cs="Times New Roman"/>
                <w:bCs/>
                <w:color w:val="000000"/>
              </w:rPr>
            </w:pPr>
            <w:r w:rsidRPr="000F6BD2">
              <w:rPr>
                <w:rFonts w:eastAsia="Times New Roman" w:cs="Times New Roman"/>
                <w:bCs/>
                <w:color w:val="000000"/>
              </w:rPr>
              <w:t>Pay &amp; Personnel – Reena Sharma to Chair</w:t>
            </w:r>
          </w:p>
          <w:p w14:paraId="29CD21FF" w14:textId="77777777" w:rsidR="00B40F08" w:rsidRPr="000F6BD2" w:rsidRDefault="00B40F08" w:rsidP="009D0197">
            <w:pPr>
              <w:rPr>
                <w:rFonts w:eastAsia="Times New Roman" w:cs="Times New Roman"/>
                <w:bCs/>
                <w:color w:val="000000"/>
              </w:rPr>
            </w:pPr>
            <w:r w:rsidRPr="000F6BD2">
              <w:rPr>
                <w:rFonts w:eastAsia="Times New Roman" w:cs="Times New Roman"/>
                <w:bCs/>
                <w:color w:val="000000"/>
              </w:rPr>
              <w:t>Pupil Support – Julia Britton to Chair</w:t>
            </w:r>
          </w:p>
          <w:p w14:paraId="16E5341E" w14:textId="77777777" w:rsidR="00B40F08" w:rsidRPr="000F6BD2" w:rsidRDefault="00B40F08" w:rsidP="009D0197">
            <w:pPr>
              <w:rPr>
                <w:rFonts w:eastAsia="Times New Roman" w:cs="Times New Roman"/>
                <w:bCs/>
                <w:color w:val="000000"/>
              </w:rPr>
            </w:pPr>
            <w:r w:rsidRPr="000F6BD2">
              <w:rPr>
                <w:rFonts w:eastAsia="Times New Roman" w:cs="Times New Roman"/>
                <w:bCs/>
                <w:color w:val="000000"/>
              </w:rPr>
              <w:t>Teaching &amp; Learning – Julie Hardaker to Chair.</w:t>
            </w:r>
          </w:p>
          <w:p w14:paraId="7C6AC3AC" w14:textId="77777777" w:rsidR="000F6BD2" w:rsidRPr="000F6BD2" w:rsidRDefault="000F6BD2" w:rsidP="009D0197">
            <w:pPr>
              <w:rPr>
                <w:rFonts w:eastAsia="Times New Roman" w:cs="Times New Roman"/>
                <w:bCs/>
                <w:color w:val="000000"/>
              </w:rPr>
            </w:pPr>
          </w:p>
          <w:p w14:paraId="24011A30" w14:textId="77777777" w:rsidR="00FC1ED9" w:rsidRPr="00FC1ED9" w:rsidRDefault="00FC1ED9" w:rsidP="009D0197">
            <w:pPr>
              <w:rPr>
                <w:rFonts w:eastAsia="Times New Roman" w:cs="Times New Roman"/>
                <w:b/>
                <w:color w:val="000000"/>
              </w:rPr>
            </w:pPr>
            <w:r w:rsidRPr="00FC1ED9">
              <w:rPr>
                <w:rFonts w:eastAsia="Times New Roman" w:cs="Times New Roman"/>
                <w:b/>
                <w:color w:val="000000"/>
              </w:rPr>
              <w:t>Resolved:</w:t>
            </w:r>
          </w:p>
          <w:p w14:paraId="7148DE59" w14:textId="24142DE0" w:rsidR="000F6BD2" w:rsidRPr="000F6BD2" w:rsidRDefault="000F6BD2" w:rsidP="009D0197">
            <w:pPr>
              <w:rPr>
                <w:rFonts w:eastAsia="Times New Roman" w:cs="Times New Roman"/>
                <w:bCs/>
                <w:color w:val="000000"/>
              </w:rPr>
            </w:pPr>
            <w:r w:rsidRPr="000F6BD2">
              <w:rPr>
                <w:rFonts w:eastAsia="Times New Roman" w:cs="Times New Roman"/>
                <w:bCs/>
                <w:color w:val="000000"/>
              </w:rPr>
              <w:t xml:space="preserve">It was agreed that committee chairs </w:t>
            </w:r>
            <w:r>
              <w:rPr>
                <w:rFonts w:eastAsia="Times New Roman" w:cs="Times New Roman"/>
                <w:bCs/>
                <w:color w:val="000000"/>
              </w:rPr>
              <w:t xml:space="preserve">continue </w:t>
            </w:r>
            <w:r w:rsidRPr="000F6BD2">
              <w:rPr>
                <w:rFonts w:eastAsia="Times New Roman" w:cs="Times New Roman"/>
                <w:bCs/>
                <w:color w:val="000000"/>
              </w:rPr>
              <w:t>to be elected by the Full Governing Board</w:t>
            </w:r>
            <w:r w:rsidR="003D58D5">
              <w:rPr>
                <w:rFonts w:eastAsia="Times New Roman" w:cs="Times New Roman"/>
                <w:bCs/>
                <w:color w:val="000000"/>
              </w:rPr>
              <w:t xml:space="preserve"> at the first meeting of the year.</w:t>
            </w:r>
          </w:p>
          <w:p w14:paraId="3A0942BF" w14:textId="77777777" w:rsidR="000F6BD2" w:rsidRPr="000F6BD2" w:rsidRDefault="000F6BD2" w:rsidP="009D0197">
            <w:pPr>
              <w:rPr>
                <w:rFonts w:eastAsia="Times New Roman" w:cs="Times New Roman"/>
                <w:bCs/>
                <w:color w:val="000000"/>
              </w:rPr>
            </w:pPr>
          </w:p>
          <w:p w14:paraId="373F415A" w14:textId="77777777" w:rsidR="00FC1ED9" w:rsidRPr="00FC1ED9" w:rsidRDefault="00FC1ED9" w:rsidP="00FC1ED9">
            <w:pPr>
              <w:rPr>
                <w:rFonts w:eastAsia="Times New Roman" w:cs="Times New Roman"/>
                <w:b/>
                <w:color w:val="000000"/>
              </w:rPr>
            </w:pPr>
            <w:r w:rsidRPr="00FC1ED9">
              <w:rPr>
                <w:rFonts w:eastAsia="Times New Roman" w:cs="Times New Roman"/>
                <w:b/>
                <w:color w:val="000000"/>
              </w:rPr>
              <w:t>Resolved:</w:t>
            </w:r>
          </w:p>
          <w:p w14:paraId="575CC61F" w14:textId="77777777" w:rsidR="000F6BD2" w:rsidRDefault="000F6BD2" w:rsidP="009D0197">
            <w:pPr>
              <w:rPr>
                <w:rFonts w:eastAsia="Times New Roman" w:cs="Times New Roman"/>
                <w:bCs/>
                <w:color w:val="000000"/>
              </w:rPr>
            </w:pPr>
            <w:r w:rsidRPr="000F6BD2">
              <w:rPr>
                <w:rFonts w:eastAsia="Times New Roman" w:cs="Times New Roman"/>
                <w:bCs/>
                <w:color w:val="000000"/>
              </w:rPr>
              <w:t>It was agreed that Associate Members assigned to committees have voting rights.</w:t>
            </w:r>
          </w:p>
          <w:p w14:paraId="5A4284FE" w14:textId="77777777" w:rsidR="00D81FB6" w:rsidRDefault="00D81FB6" w:rsidP="009D0197">
            <w:pPr>
              <w:rPr>
                <w:rFonts w:eastAsia="Times New Roman" w:cs="Times New Roman"/>
                <w:bCs/>
                <w:color w:val="000000"/>
              </w:rPr>
            </w:pPr>
          </w:p>
          <w:p w14:paraId="3FBE6705" w14:textId="77777777" w:rsidR="00FC1ED9" w:rsidRPr="00FC1ED9" w:rsidRDefault="00FC1ED9" w:rsidP="00FC1ED9">
            <w:pPr>
              <w:rPr>
                <w:rFonts w:eastAsia="Times New Roman" w:cs="Times New Roman"/>
                <w:b/>
                <w:color w:val="000000"/>
              </w:rPr>
            </w:pPr>
            <w:r w:rsidRPr="00FC1ED9">
              <w:rPr>
                <w:rFonts w:eastAsia="Times New Roman" w:cs="Times New Roman"/>
                <w:b/>
                <w:color w:val="000000"/>
              </w:rPr>
              <w:t>Resolved:</w:t>
            </w:r>
          </w:p>
          <w:p w14:paraId="42A48DEC" w14:textId="74092991" w:rsidR="00D81FB6" w:rsidRDefault="00D81FB6" w:rsidP="009D0197">
            <w:pPr>
              <w:rPr>
                <w:rFonts w:eastAsia="Times New Roman" w:cs="Times New Roman"/>
                <w:bCs/>
                <w:color w:val="000000"/>
              </w:rPr>
            </w:pPr>
            <w:r>
              <w:rPr>
                <w:rFonts w:eastAsia="Times New Roman" w:cs="Times New Roman"/>
                <w:bCs/>
                <w:color w:val="000000"/>
              </w:rPr>
              <w:t>Finance Committee Members agreed were:</w:t>
            </w:r>
          </w:p>
          <w:p w14:paraId="07E74AC1" w14:textId="522C8AED" w:rsidR="00D81FB6" w:rsidRDefault="003D58D5" w:rsidP="009D0197">
            <w:pPr>
              <w:rPr>
                <w:rFonts w:eastAsia="Times New Roman" w:cs="Times New Roman"/>
                <w:bCs/>
                <w:color w:val="000000"/>
              </w:rPr>
            </w:pPr>
            <w:r>
              <w:rPr>
                <w:rFonts w:eastAsia="Times New Roman" w:cs="Times New Roman"/>
                <w:bCs/>
                <w:color w:val="000000"/>
              </w:rPr>
              <w:t>Chair</w:t>
            </w:r>
            <w:r w:rsidR="00D81FB6">
              <w:rPr>
                <w:rFonts w:eastAsia="Times New Roman" w:cs="Times New Roman"/>
                <w:bCs/>
                <w:color w:val="000000"/>
              </w:rPr>
              <w:t>, J Wood</w:t>
            </w:r>
            <w:r>
              <w:rPr>
                <w:rFonts w:eastAsia="Times New Roman" w:cs="Times New Roman"/>
                <w:bCs/>
                <w:color w:val="000000"/>
              </w:rPr>
              <w:t xml:space="preserve"> (Headteacher)</w:t>
            </w:r>
            <w:r w:rsidR="00D81FB6">
              <w:rPr>
                <w:rFonts w:eastAsia="Times New Roman" w:cs="Times New Roman"/>
                <w:bCs/>
                <w:color w:val="000000"/>
              </w:rPr>
              <w:t>, D Odesola, J Britton, D Smith and R Sharma (RS to be confirmed)</w:t>
            </w:r>
          </w:p>
          <w:p w14:paraId="50DE2922" w14:textId="77777777" w:rsidR="00D81FB6" w:rsidRDefault="00D81FB6" w:rsidP="009D0197">
            <w:pPr>
              <w:rPr>
                <w:rFonts w:eastAsia="Times New Roman" w:cs="Times New Roman"/>
                <w:bCs/>
                <w:color w:val="000000"/>
              </w:rPr>
            </w:pPr>
          </w:p>
          <w:p w14:paraId="0C4EC220" w14:textId="2EAF04BB" w:rsidR="00D81FB6" w:rsidRDefault="00D81FB6" w:rsidP="009D0197">
            <w:pPr>
              <w:rPr>
                <w:rFonts w:eastAsia="Times New Roman" w:cs="Times New Roman"/>
                <w:bCs/>
                <w:color w:val="000000"/>
              </w:rPr>
            </w:pPr>
            <w:r>
              <w:rPr>
                <w:rFonts w:eastAsia="Times New Roman" w:cs="Times New Roman"/>
                <w:bCs/>
                <w:color w:val="000000"/>
              </w:rPr>
              <w:t>Pay &amp; Personnel Committee Members</w:t>
            </w:r>
            <w:r w:rsidR="003D58D5">
              <w:rPr>
                <w:rFonts w:eastAsia="Times New Roman" w:cs="Times New Roman"/>
                <w:bCs/>
                <w:color w:val="000000"/>
              </w:rPr>
              <w:t xml:space="preserve"> agreed were</w:t>
            </w:r>
            <w:r>
              <w:rPr>
                <w:rFonts w:eastAsia="Times New Roman" w:cs="Times New Roman"/>
                <w:bCs/>
                <w:color w:val="000000"/>
              </w:rPr>
              <w:t>:</w:t>
            </w:r>
          </w:p>
          <w:p w14:paraId="118D3195" w14:textId="77777777" w:rsidR="00D81FB6" w:rsidRDefault="00D81FB6" w:rsidP="009D0197">
            <w:pPr>
              <w:rPr>
                <w:rFonts w:eastAsia="Times New Roman" w:cs="Times New Roman"/>
                <w:bCs/>
                <w:color w:val="000000"/>
              </w:rPr>
            </w:pPr>
            <w:r>
              <w:rPr>
                <w:rFonts w:eastAsia="Times New Roman" w:cs="Times New Roman"/>
                <w:bCs/>
                <w:color w:val="000000"/>
              </w:rPr>
              <w:t>E Robshaw, J Wood, D Smith, R Sharma and C Skeet.</w:t>
            </w:r>
          </w:p>
          <w:p w14:paraId="3D9CB3BB" w14:textId="77777777" w:rsidR="00D81FB6" w:rsidRDefault="00D81FB6" w:rsidP="009D0197">
            <w:pPr>
              <w:rPr>
                <w:rFonts w:eastAsia="Times New Roman" w:cs="Times New Roman"/>
                <w:bCs/>
                <w:color w:val="000000"/>
              </w:rPr>
            </w:pPr>
          </w:p>
          <w:p w14:paraId="674DBE55" w14:textId="77777777" w:rsidR="00D81FB6" w:rsidRDefault="00D81FB6" w:rsidP="009D0197">
            <w:pPr>
              <w:rPr>
                <w:rFonts w:eastAsia="Times New Roman" w:cs="Times New Roman"/>
                <w:bCs/>
                <w:color w:val="000000"/>
              </w:rPr>
            </w:pPr>
            <w:r>
              <w:rPr>
                <w:rFonts w:eastAsia="Times New Roman" w:cs="Times New Roman"/>
                <w:bCs/>
                <w:color w:val="000000"/>
              </w:rPr>
              <w:t>Pupil Support Committee Members:</w:t>
            </w:r>
          </w:p>
          <w:p w14:paraId="06A2297B" w14:textId="77777777" w:rsidR="00D81FB6" w:rsidRDefault="00D81FB6" w:rsidP="009D0197">
            <w:pPr>
              <w:rPr>
                <w:rFonts w:eastAsia="Times New Roman" w:cs="Times New Roman"/>
                <w:bCs/>
                <w:color w:val="000000"/>
              </w:rPr>
            </w:pPr>
            <w:r>
              <w:rPr>
                <w:rFonts w:eastAsia="Times New Roman" w:cs="Times New Roman"/>
                <w:bCs/>
                <w:color w:val="000000"/>
              </w:rPr>
              <w:t>S Gilbertson, C Evans, T Wood, A Walker, D Smith, J Wood and J Britton.</w:t>
            </w:r>
          </w:p>
          <w:p w14:paraId="1B4FE730" w14:textId="77777777" w:rsidR="00D81FB6" w:rsidRDefault="00D81FB6" w:rsidP="009D0197">
            <w:pPr>
              <w:rPr>
                <w:rFonts w:eastAsia="Times New Roman" w:cs="Times New Roman"/>
                <w:bCs/>
                <w:color w:val="000000"/>
              </w:rPr>
            </w:pPr>
          </w:p>
          <w:p w14:paraId="31DBDA9A" w14:textId="77777777" w:rsidR="00D81FB6" w:rsidRDefault="00D81FB6" w:rsidP="009D0197">
            <w:pPr>
              <w:rPr>
                <w:rFonts w:eastAsia="Times New Roman" w:cs="Times New Roman"/>
                <w:bCs/>
                <w:color w:val="000000"/>
              </w:rPr>
            </w:pPr>
            <w:r>
              <w:rPr>
                <w:rFonts w:eastAsia="Times New Roman" w:cs="Times New Roman"/>
                <w:bCs/>
                <w:color w:val="000000"/>
              </w:rPr>
              <w:t>Teaching &amp; Learning Committee Members:</w:t>
            </w:r>
          </w:p>
          <w:p w14:paraId="03F40152" w14:textId="77777777" w:rsidR="00D81FB6" w:rsidRDefault="001C0FEF" w:rsidP="009D0197">
            <w:pPr>
              <w:rPr>
                <w:rFonts w:eastAsia="Times New Roman" w:cs="Times New Roman"/>
                <w:bCs/>
                <w:color w:val="000000"/>
              </w:rPr>
            </w:pPr>
            <w:r>
              <w:rPr>
                <w:rFonts w:eastAsia="Times New Roman" w:cs="Times New Roman"/>
                <w:bCs/>
                <w:color w:val="000000"/>
              </w:rPr>
              <w:t>R Passley, T Wood, K Precious, J Wood, J Stott and J Hardaker.</w:t>
            </w:r>
          </w:p>
          <w:p w14:paraId="25334996" w14:textId="77777777" w:rsidR="001C0FEF" w:rsidRDefault="001C0FEF" w:rsidP="009D0197">
            <w:pPr>
              <w:rPr>
                <w:rFonts w:eastAsia="Times New Roman" w:cs="Times New Roman"/>
                <w:bCs/>
                <w:color w:val="000000"/>
              </w:rPr>
            </w:pPr>
          </w:p>
          <w:p w14:paraId="3AED5A6E" w14:textId="401DF707" w:rsidR="001C0FEF" w:rsidRDefault="001C0FEF" w:rsidP="009D0197">
            <w:pPr>
              <w:rPr>
                <w:rFonts w:eastAsia="Times New Roman" w:cs="Times New Roman"/>
                <w:bCs/>
                <w:color w:val="000000"/>
              </w:rPr>
            </w:pPr>
            <w:r>
              <w:rPr>
                <w:rFonts w:eastAsia="Times New Roman" w:cs="Times New Roman"/>
                <w:bCs/>
                <w:color w:val="000000"/>
              </w:rPr>
              <w:t xml:space="preserve">Agree a Pay Committee – it was agreed that </w:t>
            </w:r>
            <w:r w:rsidR="00E4000E">
              <w:rPr>
                <w:rFonts w:eastAsia="Times New Roman" w:cs="Times New Roman"/>
                <w:bCs/>
                <w:color w:val="000000"/>
              </w:rPr>
              <w:t>it would be decided if needed</w:t>
            </w:r>
          </w:p>
          <w:p w14:paraId="71C9BCF9" w14:textId="77777777" w:rsidR="001C0FEF" w:rsidRDefault="001C0FEF" w:rsidP="009D0197">
            <w:pPr>
              <w:rPr>
                <w:rFonts w:eastAsia="Times New Roman" w:cs="Times New Roman"/>
                <w:bCs/>
                <w:color w:val="000000"/>
              </w:rPr>
            </w:pPr>
          </w:p>
          <w:p w14:paraId="7FEB0C39" w14:textId="77777777" w:rsidR="001C0FEF" w:rsidRDefault="001C0FEF" w:rsidP="009D0197">
            <w:pPr>
              <w:rPr>
                <w:rFonts w:eastAsia="Times New Roman" w:cs="Times New Roman"/>
                <w:bCs/>
                <w:color w:val="000000"/>
              </w:rPr>
            </w:pPr>
          </w:p>
          <w:p w14:paraId="3F47184D" w14:textId="4E940EDC" w:rsidR="001C0FEF" w:rsidRDefault="001C0FEF" w:rsidP="009D0197">
            <w:pPr>
              <w:rPr>
                <w:rFonts w:eastAsia="Times New Roman" w:cs="Times New Roman"/>
                <w:bCs/>
                <w:color w:val="FF0000"/>
              </w:rPr>
            </w:pPr>
            <w:r>
              <w:rPr>
                <w:rFonts w:eastAsia="Times New Roman" w:cs="Times New Roman"/>
                <w:bCs/>
                <w:color w:val="000000"/>
              </w:rPr>
              <w:t xml:space="preserve">Agree a Pay Appeal Committee – it was agreed </w:t>
            </w:r>
            <w:r w:rsidR="00E4000E">
              <w:rPr>
                <w:rFonts w:eastAsia="Times New Roman" w:cs="Times New Roman"/>
                <w:bCs/>
                <w:color w:val="000000"/>
              </w:rPr>
              <w:t>it would be decided if needed.</w:t>
            </w:r>
          </w:p>
          <w:p w14:paraId="22F9669E" w14:textId="77777777" w:rsidR="003D58D5" w:rsidRDefault="003D58D5" w:rsidP="009D0197">
            <w:pPr>
              <w:rPr>
                <w:rFonts w:eastAsia="Times New Roman" w:cs="Times New Roman"/>
                <w:bCs/>
                <w:color w:val="FF0000"/>
              </w:rPr>
            </w:pPr>
          </w:p>
          <w:p w14:paraId="68D15892" w14:textId="644513FB" w:rsidR="003D58D5" w:rsidRPr="000F6BD2" w:rsidRDefault="003D58D5" w:rsidP="009D0197">
            <w:pPr>
              <w:rPr>
                <w:rFonts w:eastAsia="Times New Roman" w:cs="Times New Roman"/>
                <w:bCs/>
                <w:color w:val="000000"/>
              </w:rPr>
            </w:pPr>
            <w:r w:rsidRPr="00097FA5">
              <w:rPr>
                <w:rFonts w:eastAsia="Times New Roman" w:cs="Times New Roman"/>
                <w:bCs/>
              </w:rPr>
              <w:t>As the Governing Board had no GSS clerk assigned it was not possible to state who would clerk the board’s committee meetings.</w:t>
            </w:r>
          </w:p>
        </w:tc>
        <w:tc>
          <w:tcPr>
            <w:tcW w:w="2150" w:type="dxa"/>
            <w:tcBorders>
              <w:left w:val="single" w:sz="4" w:space="0" w:color="auto"/>
            </w:tcBorders>
          </w:tcPr>
          <w:p w14:paraId="17BEB737" w14:textId="77777777" w:rsidR="00B40F08" w:rsidRDefault="00B40F08" w:rsidP="009D0197">
            <w:pPr>
              <w:rPr>
                <w:rFonts w:eastAsia="Times New Roman" w:cs="Times New Roman"/>
                <w:b/>
                <w:color w:val="000000"/>
              </w:rPr>
            </w:pPr>
          </w:p>
          <w:p w14:paraId="079DBE96" w14:textId="77777777" w:rsidR="00D81FB6" w:rsidRDefault="00D81FB6" w:rsidP="009D0197">
            <w:pPr>
              <w:rPr>
                <w:rFonts w:eastAsia="Times New Roman" w:cs="Times New Roman"/>
                <w:b/>
                <w:color w:val="000000"/>
              </w:rPr>
            </w:pPr>
          </w:p>
          <w:p w14:paraId="619C64B4" w14:textId="77777777" w:rsidR="00D81FB6" w:rsidRDefault="00D81FB6" w:rsidP="009D0197">
            <w:pPr>
              <w:rPr>
                <w:rFonts w:eastAsia="Times New Roman" w:cs="Times New Roman"/>
                <w:b/>
                <w:color w:val="000000"/>
              </w:rPr>
            </w:pPr>
          </w:p>
          <w:p w14:paraId="1AF04C68" w14:textId="77777777" w:rsidR="00D81FB6" w:rsidRDefault="00D81FB6" w:rsidP="009D0197">
            <w:pPr>
              <w:rPr>
                <w:rFonts w:eastAsia="Times New Roman" w:cs="Times New Roman"/>
                <w:b/>
                <w:color w:val="000000"/>
              </w:rPr>
            </w:pPr>
          </w:p>
          <w:p w14:paraId="6A094600" w14:textId="77777777" w:rsidR="00D81FB6" w:rsidRDefault="00D81FB6" w:rsidP="009D0197">
            <w:pPr>
              <w:rPr>
                <w:rFonts w:eastAsia="Times New Roman" w:cs="Times New Roman"/>
                <w:b/>
                <w:color w:val="000000"/>
              </w:rPr>
            </w:pPr>
          </w:p>
          <w:p w14:paraId="2D9BD6E8" w14:textId="77777777" w:rsidR="00D81FB6" w:rsidRDefault="00D81FB6" w:rsidP="009D0197">
            <w:pPr>
              <w:rPr>
                <w:rFonts w:eastAsia="Times New Roman" w:cs="Times New Roman"/>
                <w:b/>
                <w:color w:val="000000"/>
              </w:rPr>
            </w:pPr>
          </w:p>
          <w:p w14:paraId="0E6B0525" w14:textId="77777777" w:rsidR="00D81FB6" w:rsidRDefault="00D81FB6" w:rsidP="009D0197">
            <w:pPr>
              <w:rPr>
                <w:rFonts w:eastAsia="Times New Roman" w:cs="Times New Roman"/>
                <w:b/>
                <w:color w:val="000000"/>
              </w:rPr>
            </w:pPr>
          </w:p>
          <w:p w14:paraId="34A5A897" w14:textId="77777777" w:rsidR="00D81FB6" w:rsidRDefault="00D81FB6" w:rsidP="009D0197">
            <w:pPr>
              <w:rPr>
                <w:rFonts w:eastAsia="Times New Roman" w:cs="Times New Roman"/>
                <w:b/>
                <w:color w:val="000000"/>
              </w:rPr>
            </w:pPr>
          </w:p>
          <w:p w14:paraId="32D8BF86" w14:textId="77777777" w:rsidR="00D81FB6" w:rsidRDefault="00D81FB6" w:rsidP="009D0197">
            <w:pPr>
              <w:rPr>
                <w:rFonts w:eastAsia="Times New Roman" w:cs="Times New Roman"/>
                <w:b/>
                <w:color w:val="000000"/>
              </w:rPr>
            </w:pPr>
          </w:p>
          <w:p w14:paraId="48F2EBA3" w14:textId="77777777" w:rsidR="00D81FB6" w:rsidRDefault="00D81FB6" w:rsidP="009D0197">
            <w:pPr>
              <w:rPr>
                <w:rFonts w:eastAsia="Times New Roman" w:cs="Times New Roman"/>
                <w:b/>
                <w:color w:val="000000"/>
              </w:rPr>
            </w:pPr>
          </w:p>
          <w:p w14:paraId="75EF7B24" w14:textId="77777777" w:rsidR="00D81FB6" w:rsidRDefault="00D81FB6" w:rsidP="009D0197">
            <w:pPr>
              <w:rPr>
                <w:rFonts w:eastAsia="Times New Roman" w:cs="Times New Roman"/>
                <w:b/>
                <w:color w:val="000000"/>
              </w:rPr>
            </w:pPr>
          </w:p>
          <w:p w14:paraId="54172875" w14:textId="77777777" w:rsidR="00D81FB6" w:rsidRDefault="00D81FB6" w:rsidP="009D0197">
            <w:pPr>
              <w:rPr>
                <w:rFonts w:eastAsia="Times New Roman" w:cs="Times New Roman"/>
                <w:b/>
                <w:color w:val="000000"/>
              </w:rPr>
            </w:pPr>
          </w:p>
          <w:p w14:paraId="6E438531" w14:textId="77777777" w:rsidR="00D81FB6" w:rsidRDefault="00D81FB6" w:rsidP="009D0197">
            <w:pPr>
              <w:rPr>
                <w:rFonts w:eastAsia="Times New Roman" w:cs="Times New Roman"/>
                <w:b/>
                <w:color w:val="000000"/>
              </w:rPr>
            </w:pPr>
          </w:p>
          <w:p w14:paraId="198DCCF7" w14:textId="77777777" w:rsidR="00D81FB6" w:rsidRDefault="00D81FB6" w:rsidP="009D0197">
            <w:pPr>
              <w:rPr>
                <w:rFonts w:eastAsia="Times New Roman" w:cs="Times New Roman"/>
                <w:b/>
                <w:color w:val="000000"/>
              </w:rPr>
            </w:pPr>
          </w:p>
          <w:p w14:paraId="5A02DBDF" w14:textId="77777777" w:rsidR="00FC1ED9" w:rsidRDefault="00FC1ED9" w:rsidP="009D0197">
            <w:pPr>
              <w:rPr>
                <w:rFonts w:eastAsia="Times New Roman" w:cs="Times New Roman"/>
                <w:b/>
                <w:color w:val="000000"/>
              </w:rPr>
            </w:pPr>
          </w:p>
          <w:p w14:paraId="0A2E73C3" w14:textId="77777777" w:rsidR="00FC1ED9" w:rsidRDefault="00FC1ED9" w:rsidP="009D0197">
            <w:pPr>
              <w:rPr>
                <w:rFonts w:eastAsia="Times New Roman" w:cs="Times New Roman"/>
                <w:b/>
                <w:color w:val="000000"/>
              </w:rPr>
            </w:pPr>
          </w:p>
          <w:p w14:paraId="48E33A49" w14:textId="77777777" w:rsidR="00FC1ED9" w:rsidRDefault="00FC1ED9" w:rsidP="009D0197">
            <w:pPr>
              <w:rPr>
                <w:rFonts w:eastAsia="Times New Roman" w:cs="Times New Roman"/>
                <w:b/>
                <w:color w:val="000000"/>
              </w:rPr>
            </w:pPr>
          </w:p>
          <w:p w14:paraId="09A106E0" w14:textId="77777777" w:rsidR="003D58D5" w:rsidRDefault="003D58D5" w:rsidP="009D0197">
            <w:pPr>
              <w:rPr>
                <w:rFonts w:eastAsia="Times New Roman" w:cs="Times New Roman"/>
                <w:b/>
                <w:color w:val="000000"/>
              </w:rPr>
            </w:pPr>
          </w:p>
          <w:p w14:paraId="423FD0ED" w14:textId="11DA955F" w:rsidR="00D81FB6" w:rsidRPr="009D0197" w:rsidRDefault="00D81FB6" w:rsidP="009D0197">
            <w:pPr>
              <w:rPr>
                <w:rFonts w:eastAsia="Times New Roman" w:cs="Times New Roman"/>
                <w:b/>
                <w:color w:val="000000"/>
              </w:rPr>
            </w:pPr>
            <w:r>
              <w:rPr>
                <w:rFonts w:eastAsia="Times New Roman" w:cs="Times New Roman"/>
                <w:b/>
                <w:color w:val="000000"/>
              </w:rPr>
              <w:t>C Skeet to confirm</w:t>
            </w:r>
          </w:p>
        </w:tc>
      </w:tr>
      <w:tr w:rsidR="00B40F08" w:rsidRPr="009D0197" w14:paraId="10D808BF" w14:textId="77777777" w:rsidTr="00A86A4A">
        <w:tc>
          <w:tcPr>
            <w:tcW w:w="1017" w:type="dxa"/>
          </w:tcPr>
          <w:p w14:paraId="5B6E476C" w14:textId="77777777" w:rsidR="00B40F08" w:rsidRPr="009D0197" w:rsidRDefault="00B40F08" w:rsidP="009D0197">
            <w:pPr>
              <w:rPr>
                <w:rFonts w:eastAsia="Times New Roman"/>
                <w:b/>
                <w:color w:val="000000"/>
              </w:rPr>
            </w:pPr>
          </w:p>
        </w:tc>
        <w:tc>
          <w:tcPr>
            <w:tcW w:w="7630" w:type="dxa"/>
            <w:tcBorders>
              <w:right w:val="single" w:sz="4" w:space="0" w:color="auto"/>
            </w:tcBorders>
          </w:tcPr>
          <w:p w14:paraId="30B6EE26" w14:textId="77777777" w:rsidR="00B40F08" w:rsidRPr="009D0197" w:rsidRDefault="00B40F08" w:rsidP="009D0197">
            <w:pPr>
              <w:rPr>
                <w:rFonts w:eastAsia="Times New Roman" w:cs="Times New Roman"/>
                <w:b/>
                <w:color w:val="000000"/>
              </w:rPr>
            </w:pPr>
          </w:p>
        </w:tc>
        <w:tc>
          <w:tcPr>
            <w:tcW w:w="2150" w:type="dxa"/>
            <w:tcBorders>
              <w:left w:val="single" w:sz="4" w:space="0" w:color="auto"/>
            </w:tcBorders>
          </w:tcPr>
          <w:p w14:paraId="74DB0191" w14:textId="77777777" w:rsidR="00B40F08" w:rsidRPr="009D0197" w:rsidRDefault="00B40F08" w:rsidP="009D0197">
            <w:pPr>
              <w:rPr>
                <w:rFonts w:eastAsia="Times New Roman" w:cs="Times New Roman"/>
                <w:b/>
                <w:color w:val="000000"/>
              </w:rPr>
            </w:pPr>
          </w:p>
        </w:tc>
      </w:tr>
      <w:tr w:rsidR="00FC1ED9" w:rsidRPr="009D0197" w14:paraId="13BEA9BA" w14:textId="77777777" w:rsidTr="00A86A4A">
        <w:tc>
          <w:tcPr>
            <w:tcW w:w="1017" w:type="dxa"/>
          </w:tcPr>
          <w:p w14:paraId="7465B2FD" w14:textId="53814664" w:rsidR="00FC1ED9" w:rsidRDefault="00FC1ED9" w:rsidP="009D0197">
            <w:pPr>
              <w:rPr>
                <w:rFonts w:eastAsia="Times New Roman"/>
                <w:b/>
                <w:color w:val="000000"/>
              </w:rPr>
            </w:pPr>
            <w:r>
              <w:rPr>
                <w:rFonts w:eastAsia="Times New Roman"/>
                <w:b/>
                <w:color w:val="000000"/>
              </w:rPr>
              <w:t xml:space="preserve">9.00 </w:t>
            </w:r>
          </w:p>
          <w:p w14:paraId="2176407F" w14:textId="656609B8" w:rsidR="007B7FE0" w:rsidRPr="007B7FE0" w:rsidRDefault="007B7FE0" w:rsidP="009D0197">
            <w:pPr>
              <w:rPr>
                <w:rFonts w:eastAsia="Times New Roman"/>
                <w:bCs/>
                <w:color w:val="000000"/>
              </w:rPr>
            </w:pPr>
            <w:r w:rsidRPr="007B7FE0">
              <w:rPr>
                <w:rFonts w:eastAsia="Times New Roman"/>
                <w:bCs/>
                <w:color w:val="000000"/>
              </w:rPr>
              <w:t>9.01</w:t>
            </w:r>
          </w:p>
          <w:p w14:paraId="4D561EE8" w14:textId="77777777" w:rsidR="002364D8" w:rsidRDefault="002364D8" w:rsidP="009D0197">
            <w:pPr>
              <w:rPr>
                <w:rFonts w:eastAsia="Times New Roman"/>
                <w:b/>
                <w:color w:val="000000"/>
              </w:rPr>
            </w:pPr>
          </w:p>
          <w:p w14:paraId="3ED145B0" w14:textId="77777777" w:rsidR="002364D8" w:rsidRDefault="002364D8" w:rsidP="009D0197">
            <w:pPr>
              <w:rPr>
                <w:rFonts w:eastAsia="Times New Roman"/>
                <w:b/>
                <w:color w:val="000000"/>
              </w:rPr>
            </w:pPr>
          </w:p>
          <w:p w14:paraId="18710259" w14:textId="77777777" w:rsidR="002364D8" w:rsidRDefault="002364D8" w:rsidP="009D0197">
            <w:pPr>
              <w:rPr>
                <w:rFonts w:eastAsia="Times New Roman"/>
                <w:b/>
                <w:color w:val="000000"/>
              </w:rPr>
            </w:pPr>
          </w:p>
          <w:p w14:paraId="6E14AEE7" w14:textId="77777777" w:rsidR="002364D8" w:rsidRDefault="002364D8" w:rsidP="009D0197">
            <w:pPr>
              <w:rPr>
                <w:rFonts w:eastAsia="Times New Roman"/>
                <w:b/>
                <w:color w:val="000000"/>
              </w:rPr>
            </w:pPr>
          </w:p>
          <w:p w14:paraId="10A44519" w14:textId="77777777" w:rsidR="002364D8" w:rsidRDefault="002364D8" w:rsidP="009D0197">
            <w:pPr>
              <w:rPr>
                <w:rFonts w:eastAsia="Times New Roman"/>
                <w:b/>
                <w:color w:val="000000"/>
              </w:rPr>
            </w:pPr>
          </w:p>
          <w:p w14:paraId="371A9248" w14:textId="77777777" w:rsidR="002364D8" w:rsidRDefault="002364D8" w:rsidP="009D0197">
            <w:pPr>
              <w:rPr>
                <w:rFonts w:eastAsia="Times New Roman"/>
                <w:b/>
                <w:color w:val="000000"/>
              </w:rPr>
            </w:pPr>
          </w:p>
          <w:p w14:paraId="437F8E5F" w14:textId="77777777" w:rsidR="002364D8" w:rsidRDefault="002364D8" w:rsidP="009D0197">
            <w:pPr>
              <w:rPr>
                <w:rFonts w:eastAsia="Times New Roman"/>
                <w:b/>
                <w:color w:val="000000"/>
              </w:rPr>
            </w:pPr>
          </w:p>
          <w:p w14:paraId="1543351B" w14:textId="77777777" w:rsidR="002364D8" w:rsidRDefault="002364D8" w:rsidP="009D0197">
            <w:pPr>
              <w:rPr>
                <w:rFonts w:eastAsia="Times New Roman"/>
                <w:b/>
                <w:color w:val="000000"/>
              </w:rPr>
            </w:pPr>
          </w:p>
          <w:p w14:paraId="46DFE887" w14:textId="77777777" w:rsidR="002364D8" w:rsidRDefault="002364D8" w:rsidP="009D0197">
            <w:pPr>
              <w:rPr>
                <w:rFonts w:eastAsia="Times New Roman"/>
                <w:b/>
                <w:color w:val="000000"/>
              </w:rPr>
            </w:pPr>
          </w:p>
          <w:p w14:paraId="6CB2EB17" w14:textId="77777777" w:rsidR="002364D8" w:rsidRDefault="002364D8" w:rsidP="009D0197">
            <w:pPr>
              <w:rPr>
                <w:rFonts w:eastAsia="Times New Roman"/>
                <w:b/>
                <w:color w:val="000000"/>
              </w:rPr>
            </w:pPr>
          </w:p>
          <w:p w14:paraId="21020653" w14:textId="77777777" w:rsidR="002364D8" w:rsidRDefault="002364D8" w:rsidP="009D0197">
            <w:pPr>
              <w:rPr>
                <w:rFonts w:eastAsia="Times New Roman"/>
                <w:b/>
                <w:color w:val="000000"/>
              </w:rPr>
            </w:pPr>
          </w:p>
          <w:p w14:paraId="126074F2" w14:textId="77777777" w:rsidR="002364D8" w:rsidRDefault="002364D8" w:rsidP="009D0197">
            <w:pPr>
              <w:rPr>
                <w:rFonts w:eastAsia="Times New Roman"/>
                <w:b/>
                <w:color w:val="000000"/>
              </w:rPr>
            </w:pPr>
          </w:p>
          <w:p w14:paraId="72D15BC3" w14:textId="77777777" w:rsidR="002364D8" w:rsidRDefault="002364D8" w:rsidP="009D0197">
            <w:pPr>
              <w:rPr>
                <w:rFonts w:eastAsia="Times New Roman"/>
                <w:b/>
                <w:color w:val="000000"/>
              </w:rPr>
            </w:pPr>
          </w:p>
          <w:p w14:paraId="55DB68D0" w14:textId="77777777" w:rsidR="002364D8" w:rsidRDefault="002364D8" w:rsidP="009D0197">
            <w:pPr>
              <w:rPr>
                <w:rFonts w:eastAsia="Times New Roman"/>
                <w:b/>
                <w:color w:val="000000"/>
              </w:rPr>
            </w:pPr>
          </w:p>
          <w:p w14:paraId="0237BF53" w14:textId="77777777" w:rsidR="002364D8" w:rsidRDefault="002364D8" w:rsidP="009D0197">
            <w:pPr>
              <w:rPr>
                <w:rFonts w:eastAsia="Times New Roman"/>
                <w:b/>
                <w:color w:val="000000"/>
              </w:rPr>
            </w:pPr>
          </w:p>
          <w:p w14:paraId="13D39097" w14:textId="77777777" w:rsidR="002364D8" w:rsidRDefault="002364D8" w:rsidP="009D0197">
            <w:pPr>
              <w:rPr>
                <w:rFonts w:eastAsia="Times New Roman"/>
                <w:b/>
                <w:color w:val="000000"/>
              </w:rPr>
            </w:pPr>
          </w:p>
          <w:p w14:paraId="6926534A" w14:textId="7CF8AFCB" w:rsidR="002364D8" w:rsidRDefault="002364D8" w:rsidP="009D0197">
            <w:pPr>
              <w:rPr>
                <w:rFonts w:eastAsia="Times New Roman"/>
                <w:b/>
                <w:color w:val="000000"/>
              </w:rPr>
            </w:pPr>
          </w:p>
          <w:p w14:paraId="6B7CF714" w14:textId="341FAFAE" w:rsidR="00A8040F" w:rsidRDefault="00A8040F" w:rsidP="009D0197">
            <w:pPr>
              <w:rPr>
                <w:rFonts w:eastAsia="Times New Roman"/>
                <w:b/>
                <w:color w:val="000000"/>
              </w:rPr>
            </w:pPr>
          </w:p>
          <w:p w14:paraId="120E8496" w14:textId="77777777" w:rsidR="002364D8" w:rsidRPr="007B7FE0" w:rsidRDefault="002364D8" w:rsidP="009D0197">
            <w:pPr>
              <w:rPr>
                <w:rFonts w:eastAsia="Times New Roman"/>
                <w:bCs/>
                <w:color w:val="000000"/>
              </w:rPr>
            </w:pPr>
            <w:r w:rsidRPr="007B7FE0">
              <w:rPr>
                <w:rFonts w:eastAsia="Times New Roman"/>
                <w:bCs/>
                <w:color w:val="000000"/>
              </w:rPr>
              <w:t>9.02</w:t>
            </w:r>
          </w:p>
          <w:p w14:paraId="12B17F8D" w14:textId="77777777" w:rsidR="00451B3E" w:rsidRPr="007B7FE0" w:rsidRDefault="00451B3E" w:rsidP="009D0197">
            <w:pPr>
              <w:rPr>
                <w:rFonts w:eastAsia="Times New Roman"/>
                <w:bCs/>
                <w:color w:val="000000"/>
              </w:rPr>
            </w:pPr>
          </w:p>
          <w:p w14:paraId="7545BCFB" w14:textId="77777777" w:rsidR="00451B3E" w:rsidRPr="007B7FE0" w:rsidRDefault="00451B3E" w:rsidP="009D0197">
            <w:pPr>
              <w:rPr>
                <w:rFonts w:eastAsia="Times New Roman"/>
                <w:bCs/>
                <w:color w:val="000000"/>
              </w:rPr>
            </w:pPr>
          </w:p>
          <w:p w14:paraId="51CF7E81" w14:textId="77777777" w:rsidR="00451B3E" w:rsidRPr="007B7FE0" w:rsidRDefault="00451B3E" w:rsidP="009D0197">
            <w:pPr>
              <w:rPr>
                <w:rFonts w:eastAsia="Times New Roman"/>
                <w:bCs/>
                <w:color w:val="000000"/>
              </w:rPr>
            </w:pPr>
          </w:p>
          <w:p w14:paraId="2B010A8A" w14:textId="77777777" w:rsidR="00451B3E" w:rsidRPr="007B7FE0" w:rsidRDefault="00451B3E" w:rsidP="009D0197">
            <w:pPr>
              <w:rPr>
                <w:rFonts w:eastAsia="Times New Roman"/>
                <w:bCs/>
                <w:color w:val="000000"/>
              </w:rPr>
            </w:pPr>
          </w:p>
          <w:p w14:paraId="6A2D9A36" w14:textId="77777777" w:rsidR="00451B3E" w:rsidRPr="007B7FE0" w:rsidRDefault="00451B3E" w:rsidP="009D0197">
            <w:pPr>
              <w:rPr>
                <w:rFonts w:eastAsia="Times New Roman"/>
                <w:bCs/>
                <w:color w:val="000000"/>
              </w:rPr>
            </w:pPr>
          </w:p>
          <w:p w14:paraId="7E69D55E" w14:textId="77777777" w:rsidR="00451B3E" w:rsidRPr="007B7FE0" w:rsidRDefault="00451B3E" w:rsidP="009D0197">
            <w:pPr>
              <w:rPr>
                <w:rFonts w:eastAsia="Times New Roman"/>
                <w:bCs/>
                <w:color w:val="000000"/>
              </w:rPr>
            </w:pPr>
          </w:p>
          <w:p w14:paraId="46F3506D" w14:textId="77777777" w:rsidR="00451B3E" w:rsidRPr="007B7FE0" w:rsidRDefault="00451B3E" w:rsidP="009D0197">
            <w:pPr>
              <w:rPr>
                <w:rFonts w:eastAsia="Times New Roman"/>
                <w:bCs/>
                <w:color w:val="000000"/>
              </w:rPr>
            </w:pPr>
          </w:p>
          <w:p w14:paraId="50A05F4C" w14:textId="77777777" w:rsidR="00451B3E" w:rsidRPr="007B7FE0" w:rsidRDefault="00451B3E" w:rsidP="009D0197">
            <w:pPr>
              <w:rPr>
                <w:rFonts w:eastAsia="Times New Roman"/>
                <w:bCs/>
                <w:color w:val="000000"/>
              </w:rPr>
            </w:pPr>
          </w:p>
          <w:p w14:paraId="02C0D66D" w14:textId="0868544D" w:rsidR="00451B3E" w:rsidRPr="009D0197" w:rsidRDefault="00451B3E" w:rsidP="009D0197">
            <w:pPr>
              <w:rPr>
                <w:rFonts w:eastAsia="Times New Roman"/>
                <w:b/>
                <w:color w:val="000000"/>
              </w:rPr>
            </w:pPr>
            <w:r w:rsidRPr="007B7FE0">
              <w:rPr>
                <w:rFonts w:eastAsia="Times New Roman"/>
                <w:bCs/>
                <w:color w:val="000000"/>
              </w:rPr>
              <w:t>9.03</w:t>
            </w:r>
          </w:p>
        </w:tc>
        <w:tc>
          <w:tcPr>
            <w:tcW w:w="7630" w:type="dxa"/>
            <w:tcBorders>
              <w:right w:val="single" w:sz="4" w:space="0" w:color="auto"/>
            </w:tcBorders>
          </w:tcPr>
          <w:p w14:paraId="33A393C6" w14:textId="77777777" w:rsidR="00FC1ED9" w:rsidRDefault="00FC1ED9" w:rsidP="009D0197">
            <w:pPr>
              <w:rPr>
                <w:rFonts w:eastAsia="Times New Roman" w:cs="Times New Roman"/>
                <w:b/>
                <w:color w:val="000000"/>
              </w:rPr>
            </w:pPr>
            <w:r>
              <w:rPr>
                <w:rFonts w:eastAsia="Times New Roman" w:cs="Times New Roman"/>
                <w:b/>
                <w:color w:val="000000"/>
              </w:rPr>
              <w:lastRenderedPageBreak/>
              <w:t>GOVERNORS WITH SPECIFIC MONITORING DUTIES</w:t>
            </w:r>
          </w:p>
          <w:p w14:paraId="768EFC92" w14:textId="77777777" w:rsidR="00FC1ED9" w:rsidRPr="00DC08C7" w:rsidRDefault="00FC1ED9" w:rsidP="009D0197">
            <w:pPr>
              <w:rPr>
                <w:rFonts w:eastAsia="Times New Roman" w:cs="Times New Roman"/>
                <w:bCs/>
                <w:color w:val="000000"/>
              </w:rPr>
            </w:pPr>
            <w:r w:rsidRPr="00DC08C7">
              <w:rPr>
                <w:rFonts w:eastAsia="Times New Roman" w:cs="Times New Roman"/>
                <w:bCs/>
                <w:color w:val="000000"/>
              </w:rPr>
              <w:t>The following roles were agreed as follows:</w:t>
            </w:r>
          </w:p>
          <w:p w14:paraId="75E64814" w14:textId="56650835" w:rsidR="00DC08C7" w:rsidRPr="00DC08C7" w:rsidRDefault="00FC1ED9" w:rsidP="00DC08C7">
            <w:pPr>
              <w:pStyle w:val="ListParagraph"/>
              <w:numPr>
                <w:ilvl w:val="0"/>
                <w:numId w:val="50"/>
              </w:numPr>
              <w:rPr>
                <w:bCs/>
                <w:color w:val="000000"/>
              </w:rPr>
            </w:pPr>
            <w:r w:rsidRPr="00DC08C7">
              <w:rPr>
                <w:bCs/>
                <w:color w:val="000000"/>
              </w:rPr>
              <w:t xml:space="preserve">Children looked after </w:t>
            </w:r>
            <w:r w:rsidR="00DC08C7" w:rsidRPr="00DC08C7">
              <w:rPr>
                <w:bCs/>
                <w:color w:val="000000"/>
              </w:rPr>
              <w:t>–</w:t>
            </w:r>
            <w:r w:rsidRPr="00DC08C7">
              <w:rPr>
                <w:bCs/>
                <w:color w:val="000000"/>
              </w:rPr>
              <w:t xml:space="preserve"> </w:t>
            </w:r>
            <w:r w:rsidR="00DC08C7" w:rsidRPr="00DC08C7">
              <w:rPr>
                <w:bCs/>
                <w:color w:val="000000"/>
              </w:rPr>
              <w:t xml:space="preserve">this comes under Safeguarding - J Britton </w:t>
            </w:r>
            <w:r w:rsidR="00A8040F">
              <w:rPr>
                <w:bCs/>
                <w:color w:val="000000"/>
              </w:rPr>
              <w:t>(</w:t>
            </w:r>
            <w:r w:rsidR="00DC08C7" w:rsidRPr="00DC08C7">
              <w:rPr>
                <w:bCs/>
                <w:color w:val="000000"/>
              </w:rPr>
              <w:t>with the help of S Gilbertson</w:t>
            </w:r>
            <w:r w:rsidR="00A8040F">
              <w:rPr>
                <w:bCs/>
                <w:color w:val="000000"/>
              </w:rPr>
              <w:t>)</w:t>
            </w:r>
          </w:p>
          <w:p w14:paraId="2358267D" w14:textId="77777777" w:rsidR="00DC08C7" w:rsidRPr="00DC08C7" w:rsidRDefault="00DC08C7" w:rsidP="00DC08C7">
            <w:pPr>
              <w:pStyle w:val="ListParagraph"/>
              <w:numPr>
                <w:ilvl w:val="0"/>
                <w:numId w:val="50"/>
              </w:numPr>
              <w:rPr>
                <w:bCs/>
                <w:color w:val="000000"/>
              </w:rPr>
            </w:pPr>
            <w:r w:rsidRPr="00DC08C7">
              <w:rPr>
                <w:bCs/>
                <w:color w:val="000000"/>
              </w:rPr>
              <w:t>Complaints – to be addressed via the GB Chair</w:t>
            </w:r>
          </w:p>
          <w:p w14:paraId="1F1DBFF7" w14:textId="77777777" w:rsidR="00DC08C7" w:rsidRPr="00DC08C7" w:rsidRDefault="00DC08C7" w:rsidP="00DC08C7">
            <w:pPr>
              <w:pStyle w:val="ListParagraph"/>
              <w:numPr>
                <w:ilvl w:val="0"/>
                <w:numId w:val="50"/>
              </w:numPr>
              <w:rPr>
                <w:bCs/>
                <w:color w:val="000000"/>
              </w:rPr>
            </w:pPr>
            <w:r w:rsidRPr="00DC08C7">
              <w:rPr>
                <w:bCs/>
                <w:color w:val="000000"/>
              </w:rPr>
              <w:t>Early Years Foundation Stage (EYFS) – A Walker and S Gilbertson (to be confirmed)</w:t>
            </w:r>
          </w:p>
          <w:p w14:paraId="7A4BEFC3" w14:textId="77777777" w:rsidR="00DC08C7" w:rsidRPr="00DC08C7" w:rsidRDefault="00DC08C7" w:rsidP="00DC08C7">
            <w:pPr>
              <w:pStyle w:val="ListParagraph"/>
              <w:numPr>
                <w:ilvl w:val="0"/>
                <w:numId w:val="50"/>
              </w:numPr>
              <w:rPr>
                <w:bCs/>
                <w:color w:val="000000"/>
              </w:rPr>
            </w:pPr>
            <w:r w:rsidRPr="00DC08C7">
              <w:rPr>
                <w:bCs/>
                <w:color w:val="000000"/>
              </w:rPr>
              <w:t>Equalities – to be dealt with by the PS committee</w:t>
            </w:r>
          </w:p>
          <w:p w14:paraId="5D01187B" w14:textId="77777777" w:rsidR="00DC08C7" w:rsidRPr="00DC08C7" w:rsidRDefault="00DC08C7" w:rsidP="00DC08C7">
            <w:pPr>
              <w:pStyle w:val="ListParagraph"/>
              <w:numPr>
                <w:ilvl w:val="0"/>
                <w:numId w:val="50"/>
              </w:numPr>
              <w:rPr>
                <w:bCs/>
                <w:color w:val="000000"/>
              </w:rPr>
            </w:pPr>
            <w:r w:rsidRPr="00DC08C7">
              <w:rPr>
                <w:bCs/>
                <w:color w:val="000000"/>
              </w:rPr>
              <w:t>Literacy – J Britton</w:t>
            </w:r>
          </w:p>
          <w:p w14:paraId="5B44448E" w14:textId="52C4AA71" w:rsidR="00DC08C7" w:rsidRPr="00DC08C7" w:rsidRDefault="00DC08C7" w:rsidP="00DC08C7">
            <w:pPr>
              <w:pStyle w:val="ListParagraph"/>
              <w:numPr>
                <w:ilvl w:val="0"/>
                <w:numId w:val="50"/>
              </w:numPr>
              <w:rPr>
                <w:bCs/>
                <w:color w:val="000000"/>
              </w:rPr>
            </w:pPr>
            <w:r w:rsidRPr="00DC08C7">
              <w:rPr>
                <w:bCs/>
                <w:color w:val="000000"/>
              </w:rPr>
              <w:t xml:space="preserve">Government grant funding </w:t>
            </w:r>
            <w:r w:rsidR="00E4000E">
              <w:rPr>
                <w:bCs/>
                <w:color w:val="000000"/>
              </w:rPr>
              <w:t>–</w:t>
            </w:r>
            <w:r w:rsidRPr="00DC08C7">
              <w:rPr>
                <w:bCs/>
                <w:color w:val="000000"/>
              </w:rPr>
              <w:t xml:space="preserve"> </w:t>
            </w:r>
            <w:r w:rsidR="00E4000E">
              <w:rPr>
                <w:bCs/>
                <w:color w:val="000000"/>
              </w:rPr>
              <w:t>C Skeet</w:t>
            </w:r>
          </w:p>
          <w:p w14:paraId="607D01D9" w14:textId="77777777" w:rsidR="00DC08C7" w:rsidRPr="00DC08C7" w:rsidRDefault="00DC08C7" w:rsidP="00DC08C7">
            <w:pPr>
              <w:pStyle w:val="ListParagraph"/>
              <w:numPr>
                <w:ilvl w:val="0"/>
                <w:numId w:val="50"/>
              </w:numPr>
              <w:rPr>
                <w:bCs/>
                <w:color w:val="000000"/>
              </w:rPr>
            </w:pPr>
            <w:r w:rsidRPr="00DC08C7">
              <w:rPr>
                <w:bCs/>
                <w:color w:val="000000"/>
              </w:rPr>
              <w:t>Training – K Precious</w:t>
            </w:r>
          </w:p>
          <w:p w14:paraId="76B62478" w14:textId="77777777" w:rsidR="00DC08C7" w:rsidRPr="00DC08C7" w:rsidRDefault="00DC08C7" w:rsidP="00DC08C7">
            <w:pPr>
              <w:pStyle w:val="ListParagraph"/>
              <w:numPr>
                <w:ilvl w:val="0"/>
                <w:numId w:val="50"/>
              </w:numPr>
              <w:rPr>
                <w:bCs/>
                <w:color w:val="000000"/>
              </w:rPr>
            </w:pPr>
            <w:r w:rsidRPr="00DC08C7">
              <w:rPr>
                <w:bCs/>
                <w:color w:val="000000"/>
              </w:rPr>
              <w:t>SEN – J Hardaker (with R Passley assisting)</w:t>
            </w:r>
          </w:p>
          <w:p w14:paraId="4FD5F52A" w14:textId="77777777" w:rsidR="00DC08C7" w:rsidRPr="00DC08C7" w:rsidRDefault="00DC08C7" w:rsidP="00DC08C7">
            <w:pPr>
              <w:pStyle w:val="ListParagraph"/>
              <w:numPr>
                <w:ilvl w:val="0"/>
                <w:numId w:val="50"/>
              </w:numPr>
              <w:rPr>
                <w:bCs/>
                <w:color w:val="000000"/>
              </w:rPr>
            </w:pPr>
            <w:r w:rsidRPr="00DC08C7">
              <w:rPr>
                <w:bCs/>
                <w:color w:val="000000"/>
              </w:rPr>
              <w:t>Early Reading/Phonics – J Hardaker (with T Wood assisting)</w:t>
            </w:r>
          </w:p>
          <w:p w14:paraId="5BD75894" w14:textId="77777777" w:rsidR="00DC08C7" w:rsidRPr="00DC08C7" w:rsidRDefault="00DC08C7" w:rsidP="00DC08C7">
            <w:pPr>
              <w:pStyle w:val="ListParagraph"/>
              <w:numPr>
                <w:ilvl w:val="0"/>
                <w:numId w:val="50"/>
              </w:numPr>
              <w:rPr>
                <w:bCs/>
                <w:color w:val="000000"/>
              </w:rPr>
            </w:pPr>
            <w:r w:rsidRPr="00DC08C7">
              <w:rPr>
                <w:bCs/>
                <w:color w:val="000000"/>
              </w:rPr>
              <w:t>Health &amp; Safety – to be dealt with by Finance committee</w:t>
            </w:r>
          </w:p>
          <w:p w14:paraId="698DB2C7" w14:textId="77777777" w:rsidR="00DC08C7" w:rsidRPr="00DC08C7" w:rsidRDefault="00DC08C7" w:rsidP="00DC08C7">
            <w:pPr>
              <w:pStyle w:val="ListParagraph"/>
              <w:numPr>
                <w:ilvl w:val="0"/>
                <w:numId w:val="50"/>
              </w:numPr>
              <w:rPr>
                <w:bCs/>
                <w:color w:val="000000"/>
              </w:rPr>
            </w:pPr>
            <w:r w:rsidRPr="00DC08C7">
              <w:rPr>
                <w:bCs/>
                <w:color w:val="000000"/>
              </w:rPr>
              <w:lastRenderedPageBreak/>
              <w:t>PE Grant funding – T Wood</w:t>
            </w:r>
          </w:p>
          <w:p w14:paraId="66C4BC8B" w14:textId="77777777" w:rsidR="00DC08C7" w:rsidRPr="00DC08C7" w:rsidRDefault="00DC08C7" w:rsidP="00DC08C7">
            <w:pPr>
              <w:pStyle w:val="ListParagraph"/>
              <w:numPr>
                <w:ilvl w:val="0"/>
                <w:numId w:val="50"/>
              </w:numPr>
              <w:rPr>
                <w:bCs/>
                <w:color w:val="000000"/>
              </w:rPr>
            </w:pPr>
            <w:r w:rsidRPr="00DC08C7">
              <w:rPr>
                <w:bCs/>
                <w:color w:val="000000"/>
              </w:rPr>
              <w:t>Maths – T &amp; L committee</w:t>
            </w:r>
          </w:p>
          <w:p w14:paraId="6AB651CF" w14:textId="4AD59A28" w:rsidR="00DC08C7" w:rsidRPr="002364D8" w:rsidRDefault="00DC08C7" w:rsidP="00DC08C7">
            <w:pPr>
              <w:pStyle w:val="ListParagraph"/>
              <w:numPr>
                <w:ilvl w:val="0"/>
                <w:numId w:val="50"/>
              </w:numPr>
              <w:rPr>
                <w:b/>
                <w:color w:val="000000"/>
              </w:rPr>
            </w:pPr>
            <w:r w:rsidRPr="00DC08C7">
              <w:rPr>
                <w:bCs/>
                <w:color w:val="000000"/>
              </w:rPr>
              <w:t>Wellbeing – pupil and staff – to be dealt with by the PS committee</w:t>
            </w:r>
            <w:r w:rsidR="00097FA5">
              <w:rPr>
                <w:bCs/>
                <w:color w:val="000000"/>
              </w:rPr>
              <w:t>.</w:t>
            </w:r>
          </w:p>
          <w:p w14:paraId="60FD5094" w14:textId="77777777" w:rsidR="002364D8" w:rsidRDefault="002364D8" w:rsidP="002364D8">
            <w:pPr>
              <w:rPr>
                <w:b/>
                <w:color w:val="000000"/>
              </w:rPr>
            </w:pPr>
          </w:p>
          <w:p w14:paraId="13F36BD4" w14:textId="343D19EE" w:rsidR="002364D8" w:rsidRDefault="002364D8" w:rsidP="002364D8">
            <w:pPr>
              <w:rPr>
                <w:bCs/>
                <w:color w:val="000000"/>
              </w:rPr>
            </w:pPr>
            <w:r w:rsidRPr="00A67836">
              <w:rPr>
                <w:bCs/>
                <w:color w:val="000000"/>
              </w:rPr>
              <w:t xml:space="preserve">It was also agreed to </w:t>
            </w:r>
            <w:r w:rsidR="00097FA5">
              <w:rPr>
                <w:bCs/>
                <w:color w:val="000000"/>
              </w:rPr>
              <w:t xml:space="preserve">list </w:t>
            </w:r>
            <w:r w:rsidRPr="00A67836">
              <w:rPr>
                <w:bCs/>
                <w:color w:val="000000"/>
              </w:rPr>
              <w:t>the School Development Plan priorities and which committee they sit under:</w:t>
            </w:r>
          </w:p>
          <w:p w14:paraId="08650BDA" w14:textId="77777777" w:rsidR="00A67836" w:rsidRPr="00A67836" w:rsidRDefault="00A67836" w:rsidP="002364D8">
            <w:pPr>
              <w:rPr>
                <w:bCs/>
                <w:color w:val="000000"/>
              </w:rPr>
            </w:pPr>
          </w:p>
          <w:p w14:paraId="776BE455" w14:textId="77777777" w:rsidR="002364D8" w:rsidRPr="00E4000E" w:rsidRDefault="002364D8" w:rsidP="002364D8">
            <w:pPr>
              <w:rPr>
                <w:bCs/>
              </w:rPr>
            </w:pPr>
            <w:r w:rsidRPr="00E4000E">
              <w:rPr>
                <w:bCs/>
              </w:rPr>
              <w:t>Poetry – Teaching &amp; Learning</w:t>
            </w:r>
          </w:p>
          <w:p w14:paraId="33BD6388" w14:textId="77777777" w:rsidR="002364D8" w:rsidRPr="00E4000E" w:rsidRDefault="002364D8" w:rsidP="002364D8">
            <w:pPr>
              <w:rPr>
                <w:bCs/>
              </w:rPr>
            </w:pPr>
            <w:r w:rsidRPr="00E4000E">
              <w:rPr>
                <w:bCs/>
              </w:rPr>
              <w:t>Metacognition – Teaching &amp; Learning</w:t>
            </w:r>
          </w:p>
          <w:p w14:paraId="2B0B9050" w14:textId="77777777" w:rsidR="002364D8" w:rsidRPr="00E4000E" w:rsidRDefault="002364D8" w:rsidP="002364D8">
            <w:pPr>
              <w:rPr>
                <w:bCs/>
              </w:rPr>
            </w:pPr>
            <w:r w:rsidRPr="00E4000E">
              <w:rPr>
                <w:bCs/>
              </w:rPr>
              <w:t>Healthy Eating – Pupil Support</w:t>
            </w:r>
          </w:p>
          <w:p w14:paraId="2C5BA485" w14:textId="77777777" w:rsidR="002364D8" w:rsidRPr="00E4000E" w:rsidRDefault="002364D8" w:rsidP="002364D8">
            <w:pPr>
              <w:rPr>
                <w:bCs/>
              </w:rPr>
            </w:pPr>
            <w:r w:rsidRPr="00E4000E">
              <w:rPr>
                <w:bCs/>
              </w:rPr>
              <w:t>Vocabulary – Teaching &amp; Learning</w:t>
            </w:r>
          </w:p>
          <w:p w14:paraId="59F912A7" w14:textId="77777777" w:rsidR="002364D8" w:rsidRPr="00E4000E" w:rsidRDefault="002364D8" w:rsidP="002364D8">
            <w:pPr>
              <w:rPr>
                <w:bCs/>
              </w:rPr>
            </w:pPr>
            <w:r w:rsidRPr="00E4000E">
              <w:rPr>
                <w:bCs/>
              </w:rPr>
              <w:t>Computing – Teaching &amp; Learning.</w:t>
            </w:r>
          </w:p>
          <w:p w14:paraId="0D438029" w14:textId="77777777" w:rsidR="00451B3E" w:rsidRDefault="00451B3E" w:rsidP="002364D8">
            <w:pPr>
              <w:rPr>
                <w:bCs/>
                <w:color w:val="000000"/>
              </w:rPr>
            </w:pPr>
          </w:p>
          <w:p w14:paraId="0258A35A" w14:textId="77777777" w:rsidR="00451B3E" w:rsidRDefault="00451B3E" w:rsidP="002364D8">
            <w:pPr>
              <w:rPr>
                <w:bCs/>
                <w:color w:val="000000"/>
              </w:rPr>
            </w:pPr>
            <w:r>
              <w:rPr>
                <w:bCs/>
                <w:color w:val="000000"/>
              </w:rPr>
              <w:t xml:space="preserve">Governor Days – the meeting was conscious that no governor days had been arranged at this point (usually once a term.)  </w:t>
            </w:r>
          </w:p>
          <w:p w14:paraId="52FFBB4D" w14:textId="77777777" w:rsidR="00451B3E" w:rsidRDefault="00451B3E" w:rsidP="002364D8">
            <w:pPr>
              <w:rPr>
                <w:b/>
                <w:color w:val="000000"/>
              </w:rPr>
            </w:pPr>
            <w:r>
              <w:rPr>
                <w:b/>
                <w:color w:val="000000"/>
              </w:rPr>
              <w:t>Resolved:</w:t>
            </w:r>
          </w:p>
          <w:p w14:paraId="49A1F99F" w14:textId="77777777" w:rsidR="00451B3E" w:rsidRDefault="00451B3E" w:rsidP="002364D8">
            <w:pPr>
              <w:rPr>
                <w:b/>
                <w:color w:val="000000"/>
              </w:rPr>
            </w:pPr>
            <w:r>
              <w:rPr>
                <w:b/>
                <w:color w:val="000000"/>
              </w:rPr>
              <w:t>Tuesday 22 November 2022 – first governor day.</w:t>
            </w:r>
          </w:p>
          <w:p w14:paraId="3AEEB5FE" w14:textId="307F9B38" w:rsidR="00451B3E" w:rsidRPr="00451B3E" w:rsidRDefault="00451B3E" w:rsidP="002364D8">
            <w:pPr>
              <w:rPr>
                <w:bCs/>
                <w:color w:val="000000"/>
              </w:rPr>
            </w:pPr>
            <w:r w:rsidRPr="00451B3E">
              <w:rPr>
                <w:bCs/>
                <w:color w:val="000000"/>
              </w:rPr>
              <w:t>Further dates to be confirmed.</w:t>
            </w:r>
          </w:p>
        </w:tc>
        <w:tc>
          <w:tcPr>
            <w:tcW w:w="2150" w:type="dxa"/>
            <w:tcBorders>
              <w:left w:val="single" w:sz="4" w:space="0" w:color="auto"/>
            </w:tcBorders>
          </w:tcPr>
          <w:p w14:paraId="72C8930F" w14:textId="77777777" w:rsidR="00FC1ED9" w:rsidRPr="009D0197" w:rsidRDefault="00FC1ED9" w:rsidP="009D0197">
            <w:pPr>
              <w:rPr>
                <w:rFonts w:eastAsia="Times New Roman" w:cs="Times New Roman"/>
                <w:b/>
                <w:color w:val="000000"/>
              </w:rPr>
            </w:pPr>
          </w:p>
        </w:tc>
      </w:tr>
      <w:tr w:rsidR="00FC1ED9" w:rsidRPr="009D0197" w14:paraId="444CBC17" w14:textId="77777777" w:rsidTr="00A86A4A">
        <w:tc>
          <w:tcPr>
            <w:tcW w:w="1017" w:type="dxa"/>
          </w:tcPr>
          <w:p w14:paraId="7AE81B3F" w14:textId="77777777" w:rsidR="00FC1ED9" w:rsidRPr="009D0197" w:rsidRDefault="00FC1ED9" w:rsidP="009D0197">
            <w:pPr>
              <w:rPr>
                <w:rFonts w:eastAsia="Times New Roman"/>
                <w:b/>
                <w:color w:val="000000"/>
              </w:rPr>
            </w:pPr>
          </w:p>
        </w:tc>
        <w:tc>
          <w:tcPr>
            <w:tcW w:w="7630" w:type="dxa"/>
            <w:tcBorders>
              <w:right w:val="single" w:sz="4" w:space="0" w:color="auto"/>
            </w:tcBorders>
          </w:tcPr>
          <w:p w14:paraId="356A4C3A" w14:textId="77777777" w:rsidR="00FC1ED9" w:rsidRPr="009D0197" w:rsidRDefault="00FC1ED9" w:rsidP="009D0197">
            <w:pPr>
              <w:rPr>
                <w:rFonts w:eastAsia="Times New Roman" w:cs="Times New Roman"/>
                <w:b/>
                <w:color w:val="000000"/>
              </w:rPr>
            </w:pPr>
          </w:p>
        </w:tc>
        <w:tc>
          <w:tcPr>
            <w:tcW w:w="2150" w:type="dxa"/>
            <w:tcBorders>
              <w:left w:val="single" w:sz="4" w:space="0" w:color="auto"/>
            </w:tcBorders>
          </w:tcPr>
          <w:p w14:paraId="49FB2F27" w14:textId="77777777" w:rsidR="00FC1ED9" w:rsidRPr="009D0197" w:rsidRDefault="00FC1ED9" w:rsidP="009D0197">
            <w:pPr>
              <w:rPr>
                <w:rFonts w:eastAsia="Times New Roman" w:cs="Times New Roman"/>
                <w:b/>
                <w:color w:val="000000"/>
              </w:rPr>
            </w:pPr>
          </w:p>
        </w:tc>
      </w:tr>
      <w:tr w:rsidR="007B7FE0" w:rsidRPr="009D0197" w14:paraId="7C32988B" w14:textId="77777777" w:rsidTr="00A86A4A">
        <w:tc>
          <w:tcPr>
            <w:tcW w:w="1017" w:type="dxa"/>
          </w:tcPr>
          <w:p w14:paraId="2E3B3976" w14:textId="65E313F3" w:rsidR="007B7FE0" w:rsidRPr="009D0197" w:rsidRDefault="007B7FE0" w:rsidP="009D0197">
            <w:pPr>
              <w:rPr>
                <w:rFonts w:eastAsia="Times New Roman"/>
                <w:b/>
                <w:color w:val="000000"/>
              </w:rPr>
            </w:pPr>
            <w:r>
              <w:rPr>
                <w:rFonts w:eastAsia="Times New Roman"/>
                <w:b/>
                <w:color w:val="000000"/>
              </w:rPr>
              <w:t>10.00</w:t>
            </w:r>
          </w:p>
        </w:tc>
        <w:tc>
          <w:tcPr>
            <w:tcW w:w="7630" w:type="dxa"/>
            <w:tcBorders>
              <w:right w:val="single" w:sz="4" w:space="0" w:color="auto"/>
            </w:tcBorders>
          </w:tcPr>
          <w:p w14:paraId="6677C464" w14:textId="77777777" w:rsidR="007B7FE0" w:rsidRDefault="007B7FE0" w:rsidP="009D0197">
            <w:pPr>
              <w:rPr>
                <w:rFonts w:eastAsia="Times New Roman" w:cs="Times New Roman"/>
                <w:b/>
                <w:color w:val="000000"/>
              </w:rPr>
            </w:pPr>
            <w:r>
              <w:rPr>
                <w:rFonts w:eastAsia="Times New Roman" w:cs="Times New Roman"/>
                <w:b/>
                <w:color w:val="000000"/>
              </w:rPr>
              <w:t xml:space="preserve">DELEGATED AUTHORITY FOR FINANCIAL TRANSACTIONS </w:t>
            </w:r>
          </w:p>
          <w:p w14:paraId="3118298E" w14:textId="7C55F331" w:rsidR="00097FA5" w:rsidRPr="00097FA5" w:rsidRDefault="00097FA5" w:rsidP="009D0197">
            <w:pPr>
              <w:rPr>
                <w:rFonts w:eastAsia="Times New Roman" w:cs="Times New Roman"/>
                <w:bCs/>
                <w:color w:val="000000"/>
              </w:rPr>
            </w:pPr>
            <w:r w:rsidRPr="00097FA5">
              <w:rPr>
                <w:rFonts w:eastAsia="Times New Roman" w:cs="Times New Roman"/>
                <w:bCs/>
                <w:color w:val="000000"/>
              </w:rPr>
              <w:t>It was agreed</w:t>
            </w:r>
            <w:r>
              <w:rPr>
                <w:rFonts w:eastAsia="Times New Roman" w:cs="Times New Roman"/>
                <w:bCs/>
                <w:color w:val="000000"/>
              </w:rPr>
              <w:t>:</w:t>
            </w:r>
          </w:p>
        </w:tc>
        <w:tc>
          <w:tcPr>
            <w:tcW w:w="2150" w:type="dxa"/>
            <w:tcBorders>
              <w:left w:val="single" w:sz="4" w:space="0" w:color="auto"/>
            </w:tcBorders>
          </w:tcPr>
          <w:p w14:paraId="06FEE8B8" w14:textId="77777777" w:rsidR="007B7FE0" w:rsidRPr="009D0197" w:rsidRDefault="007B7FE0" w:rsidP="009D0197">
            <w:pPr>
              <w:rPr>
                <w:rFonts w:eastAsia="Times New Roman" w:cs="Times New Roman"/>
                <w:b/>
                <w:color w:val="000000"/>
              </w:rPr>
            </w:pPr>
          </w:p>
        </w:tc>
      </w:tr>
      <w:tr w:rsidR="007B7FE0" w:rsidRPr="009D0197" w14:paraId="22991701" w14:textId="77777777" w:rsidTr="00A86A4A">
        <w:tc>
          <w:tcPr>
            <w:tcW w:w="1017" w:type="dxa"/>
          </w:tcPr>
          <w:p w14:paraId="056221A9" w14:textId="77777777" w:rsidR="007B7FE0" w:rsidRPr="009D0197" w:rsidRDefault="007B7FE0" w:rsidP="009D0197">
            <w:pPr>
              <w:rPr>
                <w:rFonts w:eastAsia="Times New Roman"/>
                <w:b/>
                <w:color w:val="000000"/>
              </w:rPr>
            </w:pPr>
          </w:p>
        </w:tc>
        <w:tc>
          <w:tcPr>
            <w:tcW w:w="7630" w:type="dxa"/>
            <w:tcBorders>
              <w:right w:val="single" w:sz="4" w:space="0" w:color="auto"/>
            </w:tcBorders>
          </w:tcPr>
          <w:p w14:paraId="1E77A7DC" w14:textId="48D5BE7D" w:rsidR="007B7FE0" w:rsidRPr="00E4000E" w:rsidRDefault="007B7FE0" w:rsidP="007B7FE0">
            <w:pPr>
              <w:numPr>
                <w:ilvl w:val="0"/>
                <w:numId w:val="32"/>
              </w:numPr>
              <w:rPr>
                <w:rFonts w:eastAsia="Times New Roman" w:cs="Times New Roman"/>
                <w:bCs/>
              </w:rPr>
            </w:pPr>
            <w:r w:rsidRPr="00B6463F">
              <w:rPr>
                <w:rFonts w:eastAsia="Times New Roman" w:cs="Times New Roman"/>
                <w:bCs/>
              </w:rPr>
              <w:t>That authority be delegated to the Headteacher</w:t>
            </w:r>
            <w:r>
              <w:rPr>
                <w:rFonts w:eastAsia="Times New Roman" w:cs="Times New Roman"/>
                <w:bCs/>
              </w:rPr>
              <w:t xml:space="preserve"> or Assistant </w:t>
            </w:r>
            <w:r w:rsidRPr="00E4000E">
              <w:rPr>
                <w:rFonts w:eastAsia="Times New Roman" w:cs="Times New Roman"/>
                <w:bCs/>
              </w:rPr>
              <w:t xml:space="preserve">Headteacher to vire sums of up to £2,000 and </w:t>
            </w:r>
            <w:r w:rsidR="00097FA5" w:rsidRPr="00E4000E">
              <w:rPr>
                <w:rFonts w:eastAsia="Times New Roman" w:cs="Times New Roman"/>
                <w:bCs/>
              </w:rPr>
              <w:t>for</w:t>
            </w:r>
            <w:r w:rsidRPr="00E4000E">
              <w:rPr>
                <w:rFonts w:eastAsia="Times New Roman" w:cs="Times New Roman"/>
                <w:bCs/>
              </w:rPr>
              <w:t xml:space="preserve"> contracts up to the value of £5,000</w:t>
            </w:r>
          </w:p>
          <w:p w14:paraId="6F6F5F89" w14:textId="77777777" w:rsidR="007B7FE0" w:rsidRPr="00E4000E" w:rsidRDefault="007B7FE0" w:rsidP="007B7FE0">
            <w:pPr>
              <w:numPr>
                <w:ilvl w:val="0"/>
                <w:numId w:val="32"/>
              </w:numPr>
              <w:rPr>
                <w:rFonts w:eastAsia="Times New Roman" w:cs="Times New Roman"/>
                <w:bCs/>
              </w:rPr>
            </w:pPr>
            <w:r w:rsidRPr="00E4000E">
              <w:rPr>
                <w:rFonts w:eastAsia="Times New Roman" w:cs="Times New Roman"/>
                <w:bCs/>
              </w:rPr>
              <w:t>That signatories for authorisation of orders and invoices be approved as follows:</w:t>
            </w:r>
          </w:p>
          <w:p w14:paraId="1EB108F3" w14:textId="77777777" w:rsidR="007B7FE0" w:rsidRPr="00E4000E" w:rsidRDefault="007B7FE0" w:rsidP="007B7FE0">
            <w:pPr>
              <w:numPr>
                <w:ilvl w:val="0"/>
                <w:numId w:val="32"/>
              </w:numPr>
              <w:rPr>
                <w:rFonts w:eastAsia="Times New Roman" w:cs="Times New Roman"/>
                <w:bCs/>
              </w:rPr>
            </w:pPr>
            <w:r w:rsidRPr="00E4000E">
              <w:rPr>
                <w:rFonts w:eastAsia="Times New Roman" w:cs="Times New Roman"/>
                <w:bCs/>
              </w:rPr>
              <w:t>Orders: Joanne Wood</w:t>
            </w:r>
          </w:p>
          <w:p w14:paraId="08B127A0" w14:textId="77777777" w:rsidR="007B7FE0" w:rsidRPr="00E4000E" w:rsidRDefault="007B7FE0" w:rsidP="007B7FE0">
            <w:pPr>
              <w:numPr>
                <w:ilvl w:val="0"/>
                <w:numId w:val="32"/>
              </w:numPr>
              <w:rPr>
                <w:rFonts w:eastAsia="Times New Roman" w:cs="Times New Roman"/>
                <w:bCs/>
              </w:rPr>
            </w:pPr>
            <w:r w:rsidRPr="00E4000E">
              <w:rPr>
                <w:rFonts w:eastAsia="Times New Roman" w:cs="Times New Roman"/>
                <w:bCs/>
              </w:rPr>
              <w:t>Invoices: Kelly Moore, Deborah Hughes, Helen Handley and Michelle Howson</w:t>
            </w:r>
          </w:p>
          <w:p w14:paraId="0F49D455" w14:textId="7AF9D9EA" w:rsidR="007B7FE0" w:rsidRPr="00E4000E" w:rsidRDefault="007B7FE0" w:rsidP="007B7FE0">
            <w:pPr>
              <w:numPr>
                <w:ilvl w:val="0"/>
                <w:numId w:val="32"/>
              </w:numPr>
              <w:rPr>
                <w:rFonts w:eastAsia="Times New Roman" w:cs="Times New Roman"/>
                <w:bCs/>
              </w:rPr>
            </w:pPr>
            <w:r w:rsidRPr="00E4000E">
              <w:rPr>
                <w:rFonts w:eastAsia="Times New Roman" w:cs="Times New Roman"/>
                <w:bCs/>
              </w:rPr>
              <w:t>That the local authority’s financial procedures in The Leeds Scheme for Financing Schools be adopted</w:t>
            </w:r>
          </w:p>
          <w:p w14:paraId="56C6EB0D" w14:textId="4B50A898" w:rsidR="007B7FE0" w:rsidRPr="00E4000E" w:rsidRDefault="007B7FE0" w:rsidP="007B7FE0">
            <w:pPr>
              <w:pStyle w:val="ListParagraph"/>
              <w:numPr>
                <w:ilvl w:val="0"/>
                <w:numId w:val="32"/>
              </w:numPr>
              <w:rPr>
                <w:bCs/>
              </w:rPr>
            </w:pPr>
            <w:r w:rsidRPr="00E4000E">
              <w:rPr>
                <w:bCs/>
              </w:rPr>
              <w:t>That the Chair, on behalf of the governing board, be authorised to sign the relevant form to register any unofficial funds, e.g., school fund</w:t>
            </w:r>
            <w:r w:rsidR="00097FA5" w:rsidRPr="00E4000E">
              <w:rPr>
                <w:bCs/>
              </w:rPr>
              <w:t>.  (</w:t>
            </w:r>
            <w:r w:rsidRPr="00E4000E">
              <w:rPr>
                <w:bCs/>
              </w:rPr>
              <w:t>There were currently no unofficial funds).</w:t>
            </w:r>
          </w:p>
          <w:p w14:paraId="20B2139C" w14:textId="70AFF05E" w:rsidR="007B7FE0" w:rsidRPr="009D0197" w:rsidRDefault="007B7FE0" w:rsidP="007B7FE0">
            <w:pPr>
              <w:rPr>
                <w:rFonts w:eastAsia="Times New Roman" w:cs="Times New Roman"/>
                <w:b/>
                <w:color w:val="000000"/>
              </w:rPr>
            </w:pPr>
          </w:p>
        </w:tc>
        <w:tc>
          <w:tcPr>
            <w:tcW w:w="2150" w:type="dxa"/>
            <w:tcBorders>
              <w:left w:val="single" w:sz="4" w:space="0" w:color="auto"/>
            </w:tcBorders>
          </w:tcPr>
          <w:p w14:paraId="6AA6F886" w14:textId="77777777" w:rsidR="007B7FE0" w:rsidRPr="009D0197" w:rsidRDefault="007B7FE0" w:rsidP="009D0197">
            <w:pPr>
              <w:rPr>
                <w:rFonts w:eastAsia="Times New Roman" w:cs="Times New Roman"/>
                <w:b/>
                <w:color w:val="000000"/>
              </w:rPr>
            </w:pPr>
          </w:p>
        </w:tc>
      </w:tr>
      <w:tr w:rsidR="00F87F03" w:rsidRPr="009D0197" w14:paraId="0C004B8D" w14:textId="77777777" w:rsidTr="00A86A4A">
        <w:tc>
          <w:tcPr>
            <w:tcW w:w="1017" w:type="dxa"/>
          </w:tcPr>
          <w:p w14:paraId="2635BBF8" w14:textId="5E33909C" w:rsidR="00F87F03" w:rsidRPr="009D0197" w:rsidRDefault="00F87F03" w:rsidP="009D0197">
            <w:pPr>
              <w:rPr>
                <w:rFonts w:eastAsia="Times New Roman"/>
                <w:b/>
                <w:color w:val="000000"/>
              </w:rPr>
            </w:pPr>
            <w:r>
              <w:rPr>
                <w:rFonts w:eastAsia="Times New Roman"/>
                <w:b/>
                <w:color w:val="000000"/>
              </w:rPr>
              <w:t>11.00</w:t>
            </w:r>
          </w:p>
        </w:tc>
        <w:tc>
          <w:tcPr>
            <w:tcW w:w="7630" w:type="dxa"/>
            <w:tcBorders>
              <w:right w:val="single" w:sz="4" w:space="0" w:color="auto"/>
            </w:tcBorders>
          </w:tcPr>
          <w:p w14:paraId="5E03DE17" w14:textId="77777777" w:rsidR="00F87F03" w:rsidRDefault="00F87F03" w:rsidP="009D0197">
            <w:pPr>
              <w:rPr>
                <w:rFonts w:eastAsia="Times New Roman" w:cs="Times New Roman"/>
                <w:b/>
                <w:color w:val="000000"/>
              </w:rPr>
            </w:pPr>
            <w:r>
              <w:rPr>
                <w:rFonts w:eastAsia="Times New Roman" w:cs="Times New Roman"/>
                <w:b/>
                <w:color w:val="000000"/>
              </w:rPr>
              <w:t>ARRANGEMENTS FOR THE PERFORMANCE MANAGEMENT OF THE HEADTEACHER</w:t>
            </w:r>
          </w:p>
          <w:p w14:paraId="7678E119" w14:textId="18FE80EE" w:rsidR="00F87F03" w:rsidRPr="002756A9" w:rsidRDefault="00F87F03" w:rsidP="009D0197">
            <w:pPr>
              <w:rPr>
                <w:rFonts w:eastAsia="Times New Roman" w:cs="Times New Roman"/>
                <w:bCs/>
                <w:color w:val="000000"/>
              </w:rPr>
            </w:pPr>
            <w:r w:rsidRPr="002756A9">
              <w:rPr>
                <w:rFonts w:eastAsia="Times New Roman" w:cs="Times New Roman"/>
                <w:bCs/>
                <w:color w:val="000000"/>
              </w:rPr>
              <w:t xml:space="preserve">It was agreed that </w:t>
            </w:r>
            <w:r w:rsidR="00C64BC1">
              <w:rPr>
                <w:rFonts w:eastAsia="Times New Roman" w:cs="Times New Roman"/>
                <w:bCs/>
                <w:color w:val="000000"/>
              </w:rPr>
              <w:t>The</w:t>
            </w:r>
            <w:r w:rsidR="00097FA5">
              <w:rPr>
                <w:rFonts w:eastAsia="Times New Roman" w:cs="Times New Roman"/>
                <w:bCs/>
                <w:color w:val="000000"/>
              </w:rPr>
              <w:t xml:space="preserve"> Chair</w:t>
            </w:r>
            <w:r w:rsidRPr="002756A9">
              <w:rPr>
                <w:rFonts w:eastAsia="Times New Roman" w:cs="Times New Roman"/>
                <w:bCs/>
                <w:color w:val="000000"/>
              </w:rPr>
              <w:t>, R Sharma and J Hardaker conduct the performance management review. Richard Elstub, External Advisor will support governors in this.</w:t>
            </w:r>
          </w:p>
        </w:tc>
        <w:tc>
          <w:tcPr>
            <w:tcW w:w="2150" w:type="dxa"/>
            <w:tcBorders>
              <w:left w:val="single" w:sz="4" w:space="0" w:color="auto"/>
            </w:tcBorders>
          </w:tcPr>
          <w:p w14:paraId="16606B47" w14:textId="77777777" w:rsidR="00F87F03" w:rsidRPr="009D0197" w:rsidRDefault="00F87F03" w:rsidP="009D0197">
            <w:pPr>
              <w:rPr>
                <w:rFonts w:eastAsia="Times New Roman" w:cs="Times New Roman"/>
                <w:b/>
                <w:color w:val="000000"/>
              </w:rPr>
            </w:pPr>
          </w:p>
        </w:tc>
      </w:tr>
      <w:tr w:rsidR="00F87F03" w:rsidRPr="009D0197" w14:paraId="09ECE74E" w14:textId="77777777" w:rsidTr="00A86A4A">
        <w:tc>
          <w:tcPr>
            <w:tcW w:w="1017" w:type="dxa"/>
          </w:tcPr>
          <w:p w14:paraId="6D42F004" w14:textId="77777777" w:rsidR="00F87F03" w:rsidRPr="009D0197" w:rsidRDefault="00F87F03" w:rsidP="009D0197">
            <w:pPr>
              <w:rPr>
                <w:rFonts w:eastAsia="Times New Roman"/>
                <w:b/>
                <w:color w:val="000000"/>
              </w:rPr>
            </w:pPr>
          </w:p>
        </w:tc>
        <w:tc>
          <w:tcPr>
            <w:tcW w:w="7630" w:type="dxa"/>
            <w:tcBorders>
              <w:right w:val="single" w:sz="4" w:space="0" w:color="auto"/>
            </w:tcBorders>
          </w:tcPr>
          <w:p w14:paraId="3BFEA8EA" w14:textId="77777777" w:rsidR="00F87F03" w:rsidRPr="009D0197" w:rsidRDefault="00F87F03" w:rsidP="009D0197">
            <w:pPr>
              <w:rPr>
                <w:rFonts w:eastAsia="Times New Roman" w:cs="Times New Roman"/>
                <w:b/>
                <w:color w:val="000000"/>
              </w:rPr>
            </w:pPr>
          </w:p>
        </w:tc>
        <w:tc>
          <w:tcPr>
            <w:tcW w:w="2150" w:type="dxa"/>
            <w:tcBorders>
              <w:left w:val="single" w:sz="4" w:space="0" w:color="auto"/>
            </w:tcBorders>
          </w:tcPr>
          <w:p w14:paraId="33A2DC5F" w14:textId="77777777" w:rsidR="00F87F03" w:rsidRPr="009D0197" w:rsidRDefault="00F87F03" w:rsidP="009D0197">
            <w:pPr>
              <w:rPr>
                <w:rFonts w:eastAsia="Times New Roman" w:cs="Times New Roman"/>
                <w:b/>
                <w:color w:val="000000"/>
              </w:rPr>
            </w:pPr>
          </w:p>
        </w:tc>
      </w:tr>
      <w:tr w:rsidR="00E0612A" w:rsidRPr="009D0197" w14:paraId="23FB6C5D" w14:textId="23170B14" w:rsidTr="00A86A4A">
        <w:tc>
          <w:tcPr>
            <w:tcW w:w="1017" w:type="dxa"/>
          </w:tcPr>
          <w:p w14:paraId="310A5CF6" w14:textId="6EFC3EC9" w:rsidR="00E0612A" w:rsidRPr="009D0197" w:rsidRDefault="00343E63" w:rsidP="009D0197">
            <w:pPr>
              <w:rPr>
                <w:rFonts w:eastAsia="Times New Roman"/>
                <w:b/>
                <w:color w:val="000000"/>
              </w:rPr>
            </w:pPr>
            <w:r>
              <w:rPr>
                <w:rFonts w:eastAsia="Times New Roman"/>
                <w:b/>
                <w:color w:val="000000"/>
              </w:rPr>
              <w:t>12.00</w:t>
            </w:r>
          </w:p>
        </w:tc>
        <w:tc>
          <w:tcPr>
            <w:tcW w:w="7630" w:type="dxa"/>
            <w:tcBorders>
              <w:right w:val="single" w:sz="4" w:space="0" w:color="auto"/>
            </w:tcBorders>
          </w:tcPr>
          <w:p w14:paraId="759D05FB" w14:textId="77777777" w:rsidR="00E0612A" w:rsidRPr="009D0197" w:rsidRDefault="00E0612A" w:rsidP="009D0197">
            <w:pPr>
              <w:rPr>
                <w:rFonts w:eastAsia="Times New Roman" w:cs="Times New Roman"/>
                <w:b/>
                <w:color w:val="000000"/>
              </w:rPr>
            </w:pPr>
            <w:r w:rsidRPr="009D0197">
              <w:rPr>
                <w:rFonts w:eastAsia="Times New Roman" w:cs="Times New Roman"/>
                <w:b/>
                <w:color w:val="000000"/>
              </w:rPr>
              <w:t>MEMBERSHIP MATTERS</w:t>
            </w:r>
          </w:p>
        </w:tc>
        <w:tc>
          <w:tcPr>
            <w:tcW w:w="2150" w:type="dxa"/>
            <w:tcBorders>
              <w:left w:val="single" w:sz="4" w:space="0" w:color="auto"/>
            </w:tcBorders>
          </w:tcPr>
          <w:p w14:paraId="4610B616" w14:textId="77777777" w:rsidR="00E0612A" w:rsidRPr="009D0197" w:rsidRDefault="00E0612A" w:rsidP="009D0197">
            <w:pPr>
              <w:rPr>
                <w:rFonts w:eastAsia="Times New Roman" w:cs="Times New Roman"/>
                <w:b/>
                <w:color w:val="000000"/>
              </w:rPr>
            </w:pPr>
          </w:p>
        </w:tc>
      </w:tr>
      <w:tr w:rsidR="00CB7225" w:rsidRPr="009D0197" w14:paraId="6223D6D0" w14:textId="77777777" w:rsidTr="00A86A4A">
        <w:tc>
          <w:tcPr>
            <w:tcW w:w="1017" w:type="dxa"/>
          </w:tcPr>
          <w:p w14:paraId="183ADA57" w14:textId="1788652E" w:rsidR="00CB7225" w:rsidRPr="0074296D" w:rsidRDefault="00343E63" w:rsidP="009D0197">
            <w:pPr>
              <w:rPr>
                <w:rFonts w:eastAsia="Times New Roman"/>
                <w:bCs/>
                <w:color w:val="000000"/>
              </w:rPr>
            </w:pPr>
            <w:r>
              <w:rPr>
                <w:rFonts w:eastAsia="Times New Roman"/>
                <w:bCs/>
                <w:color w:val="000000"/>
              </w:rPr>
              <w:t>12</w:t>
            </w:r>
            <w:r w:rsidR="00CB7225" w:rsidRPr="0074296D">
              <w:rPr>
                <w:rFonts w:eastAsia="Times New Roman"/>
                <w:bCs/>
                <w:color w:val="000000"/>
              </w:rPr>
              <w:t>.01</w:t>
            </w:r>
          </w:p>
        </w:tc>
        <w:tc>
          <w:tcPr>
            <w:tcW w:w="7630" w:type="dxa"/>
            <w:tcBorders>
              <w:right w:val="single" w:sz="4" w:space="0" w:color="auto"/>
            </w:tcBorders>
          </w:tcPr>
          <w:p w14:paraId="24D6EF75" w14:textId="348CEF51" w:rsidR="00CB7225" w:rsidRPr="00CB7225" w:rsidRDefault="00343E63" w:rsidP="00CB7225">
            <w:pPr>
              <w:spacing w:after="200"/>
              <w:rPr>
                <w:rFonts w:eastAsia="Times New Roman"/>
                <w:bCs/>
              </w:rPr>
            </w:pPr>
            <w:r>
              <w:rPr>
                <w:rFonts w:eastAsia="Times New Roman"/>
                <w:bCs/>
              </w:rPr>
              <w:t>The Governing Board currently had one vacancy for a co-opted governor.  The advert for this was currently being reviewed.</w:t>
            </w:r>
          </w:p>
        </w:tc>
        <w:tc>
          <w:tcPr>
            <w:tcW w:w="2150" w:type="dxa"/>
            <w:tcBorders>
              <w:left w:val="single" w:sz="4" w:space="0" w:color="auto"/>
            </w:tcBorders>
          </w:tcPr>
          <w:p w14:paraId="64AD29A7" w14:textId="41AE6995" w:rsidR="00CB7225" w:rsidRPr="009D0197" w:rsidRDefault="00343E63" w:rsidP="009D0197">
            <w:pPr>
              <w:rPr>
                <w:rFonts w:eastAsia="Times New Roman" w:cs="Times New Roman"/>
                <w:b/>
                <w:color w:val="000000"/>
              </w:rPr>
            </w:pPr>
            <w:r>
              <w:rPr>
                <w:rFonts w:eastAsia="Times New Roman" w:cs="Times New Roman"/>
                <w:b/>
                <w:color w:val="000000"/>
              </w:rPr>
              <w:t>Chair</w:t>
            </w:r>
          </w:p>
        </w:tc>
      </w:tr>
      <w:tr w:rsidR="00CB7225" w:rsidRPr="009D0197" w14:paraId="6C44A675" w14:textId="77777777" w:rsidTr="00A86A4A">
        <w:tc>
          <w:tcPr>
            <w:tcW w:w="1017" w:type="dxa"/>
          </w:tcPr>
          <w:p w14:paraId="3CD00EA0" w14:textId="5E3D264B" w:rsidR="00CB7225" w:rsidRPr="0074296D" w:rsidRDefault="00343E63" w:rsidP="009D0197">
            <w:pPr>
              <w:rPr>
                <w:rFonts w:eastAsia="Times New Roman"/>
                <w:bCs/>
                <w:color w:val="000000"/>
              </w:rPr>
            </w:pPr>
            <w:r>
              <w:rPr>
                <w:rFonts w:eastAsia="Times New Roman"/>
                <w:bCs/>
                <w:color w:val="000000"/>
              </w:rPr>
              <w:t>12.</w:t>
            </w:r>
            <w:r w:rsidR="00CB7225" w:rsidRPr="0074296D">
              <w:rPr>
                <w:rFonts w:eastAsia="Times New Roman"/>
                <w:bCs/>
                <w:color w:val="000000"/>
              </w:rPr>
              <w:t>02</w:t>
            </w:r>
          </w:p>
        </w:tc>
        <w:tc>
          <w:tcPr>
            <w:tcW w:w="7630" w:type="dxa"/>
            <w:tcBorders>
              <w:right w:val="single" w:sz="4" w:space="0" w:color="auto"/>
            </w:tcBorders>
          </w:tcPr>
          <w:p w14:paraId="14CDE4B9" w14:textId="348438AD" w:rsidR="00343E63" w:rsidRPr="00CB7225" w:rsidRDefault="00343E63" w:rsidP="00CB7225">
            <w:pPr>
              <w:spacing w:after="200"/>
              <w:rPr>
                <w:rFonts w:eastAsia="Times New Roman"/>
                <w:bCs/>
              </w:rPr>
            </w:pPr>
            <w:r>
              <w:rPr>
                <w:rFonts w:eastAsia="Times New Roman"/>
                <w:bCs/>
              </w:rPr>
              <w:t>DBS checks for Angela Walker and Susan Gilbertson required actioning.</w:t>
            </w:r>
          </w:p>
        </w:tc>
        <w:tc>
          <w:tcPr>
            <w:tcW w:w="2150" w:type="dxa"/>
            <w:tcBorders>
              <w:left w:val="single" w:sz="4" w:space="0" w:color="auto"/>
            </w:tcBorders>
          </w:tcPr>
          <w:p w14:paraId="39CC4375" w14:textId="3A4218B5" w:rsidR="00CB7225" w:rsidRPr="009D0197" w:rsidRDefault="00343E63" w:rsidP="009D0197">
            <w:pPr>
              <w:rPr>
                <w:rFonts w:eastAsia="Times New Roman" w:cs="Times New Roman"/>
                <w:b/>
                <w:color w:val="000000"/>
              </w:rPr>
            </w:pPr>
            <w:r>
              <w:rPr>
                <w:rFonts w:eastAsia="Times New Roman" w:cs="Times New Roman"/>
                <w:b/>
                <w:color w:val="000000"/>
              </w:rPr>
              <w:t>Chair</w:t>
            </w:r>
          </w:p>
        </w:tc>
      </w:tr>
      <w:tr w:rsidR="00CB7225" w:rsidRPr="009D0197" w14:paraId="1FA420B3" w14:textId="77777777" w:rsidTr="00A86A4A">
        <w:tc>
          <w:tcPr>
            <w:tcW w:w="1017" w:type="dxa"/>
          </w:tcPr>
          <w:p w14:paraId="61D7A72B" w14:textId="5398C576" w:rsidR="00CB7225" w:rsidRPr="009D0197" w:rsidRDefault="00343E63" w:rsidP="00CB7225">
            <w:pPr>
              <w:rPr>
                <w:rFonts w:eastAsia="Times New Roman"/>
                <w:b/>
                <w:color w:val="000000"/>
              </w:rPr>
            </w:pPr>
            <w:r>
              <w:rPr>
                <w:rFonts w:eastAsia="Times New Roman"/>
                <w:b/>
                <w:color w:val="000000"/>
              </w:rPr>
              <w:t>13.00</w:t>
            </w:r>
          </w:p>
        </w:tc>
        <w:tc>
          <w:tcPr>
            <w:tcW w:w="7630" w:type="dxa"/>
            <w:tcBorders>
              <w:right w:val="single" w:sz="4" w:space="0" w:color="auto"/>
            </w:tcBorders>
          </w:tcPr>
          <w:p w14:paraId="2934FDE1" w14:textId="06FFDA27" w:rsidR="00CB7225" w:rsidRPr="00343E63" w:rsidRDefault="00343E63" w:rsidP="00CB7225">
            <w:pPr>
              <w:rPr>
                <w:rFonts w:eastAsia="Times New Roman" w:cs="Times New Roman"/>
                <w:b/>
                <w:bCs/>
                <w:color w:val="000000"/>
              </w:rPr>
            </w:pPr>
            <w:r w:rsidRPr="00343E63">
              <w:rPr>
                <w:rFonts w:eastAsia="Times New Roman" w:cs="Times New Roman"/>
                <w:b/>
                <w:bCs/>
                <w:color w:val="000000"/>
              </w:rPr>
              <w:t>MINUTES OF THE LAST MEETING</w:t>
            </w:r>
          </w:p>
        </w:tc>
        <w:tc>
          <w:tcPr>
            <w:tcW w:w="2150"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A86A4A">
        <w:tc>
          <w:tcPr>
            <w:tcW w:w="1017" w:type="dxa"/>
          </w:tcPr>
          <w:p w14:paraId="69F58CEB" w14:textId="2FCADC5E" w:rsidR="00CB7225" w:rsidRPr="009D0197" w:rsidRDefault="00097FA5" w:rsidP="00CB7225">
            <w:pPr>
              <w:rPr>
                <w:rFonts w:eastAsia="Times New Roman"/>
                <w:color w:val="000000"/>
              </w:rPr>
            </w:pPr>
            <w:r>
              <w:rPr>
                <w:rFonts w:eastAsia="Times New Roman"/>
                <w:color w:val="000000"/>
              </w:rPr>
              <w:t>13.01</w:t>
            </w:r>
          </w:p>
        </w:tc>
        <w:tc>
          <w:tcPr>
            <w:tcW w:w="7630" w:type="dxa"/>
            <w:tcBorders>
              <w:right w:val="single" w:sz="4" w:space="0" w:color="auto"/>
            </w:tcBorders>
          </w:tcPr>
          <w:p w14:paraId="6522B3BB" w14:textId="77777777" w:rsidR="00CB7225" w:rsidRDefault="00CB7225" w:rsidP="00FC7B28">
            <w:pPr>
              <w:spacing w:line="276" w:lineRule="auto"/>
              <w:rPr>
                <w:b/>
                <w:lang w:eastAsia="en-US"/>
              </w:rPr>
            </w:pPr>
            <w:r w:rsidRPr="00CB7225">
              <w:rPr>
                <w:b/>
                <w:lang w:eastAsia="en-US"/>
              </w:rPr>
              <w:t xml:space="preserve">Resolved:  </w:t>
            </w:r>
          </w:p>
          <w:p w14:paraId="0C2BFA2D" w14:textId="720D998E" w:rsidR="00CB7225" w:rsidRPr="00CB7225" w:rsidRDefault="00CB7225" w:rsidP="00FC7B28">
            <w:pPr>
              <w:pStyle w:val="ListParagraph"/>
              <w:numPr>
                <w:ilvl w:val="0"/>
                <w:numId w:val="47"/>
              </w:numPr>
              <w:spacing w:line="276" w:lineRule="auto"/>
              <w:rPr>
                <w:rFonts w:eastAsia="Calibri"/>
                <w:b/>
                <w:lang w:eastAsia="en-US"/>
              </w:rPr>
            </w:pPr>
            <w:r w:rsidRPr="00343E63">
              <w:rPr>
                <w:b/>
                <w:lang w:eastAsia="en-US"/>
              </w:rPr>
              <w:lastRenderedPageBreak/>
              <w:t xml:space="preserve">That the minutes of the meeting held on </w:t>
            </w:r>
            <w:r w:rsidR="00343E63" w:rsidRPr="00343E63">
              <w:rPr>
                <w:b/>
                <w:lang w:eastAsia="en-US"/>
              </w:rPr>
              <w:t>27 June 2022</w:t>
            </w:r>
            <w:r w:rsidRPr="00CB7225">
              <w:rPr>
                <w:bCs/>
                <w:lang w:eastAsia="en-US"/>
              </w:rPr>
              <w:t xml:space="preserve"> be agreed as a correct record and the Chair be authorised to sign them.</w:t>
            </w:r>
          </w:p>
        </w:tc>
        <w:tc>
          <w:tcPr>
            <w:tcW w:w="2150"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CB7225" w:rsidRPr="009D0197" w14:paraId="09133CA0" w14:textId="32EFD222" w:rsidTr="00A86A4A">
        <w:tc>
          <w:tcPr>
            <w:tcW w:w="1017" w:type="dxa"/>
          </w:tcPr>
          <w:p w14:paraId="6152395B" w14:textId="77777777" w:rsidR="00CB7225" w:rsidRPr="009D0197" w:rsidRDefault="00CB7225" w:rsidP="00CB7225">
            <w:pPr>
              <w:rPr>
                <w:rFonts w:eastAsia="Times New Roman"/>
                <w:b/>
                <w:color w:val="000000"/>
              </w:rPr>
            </w:pPr>
          </w:p>
        </w:tc>
        <w:tc>
          <w:tcPr>
            <w:tcW w:w="7630" w:type="dxa"/>
            <w:tcBorders>
              <w:right w:val="single" w:sz="4" w:space="0" w:color="auto"/>
            </w:tcBorders>
          </w:tcPr>
          <w:p w14:paraId="2A6F40BC" w14:textId="77777777" w:rsidR="00CB7225" w:rsidRPr="009D0197" w:rsidRDefault="00CB7225" w:rsidP="00CB7225">
            <w:pPr>
              <w:rPr>
                <w:rFonts w:eastAsia="Times New Roman" w:cs="Times New Roman"/>
                <w:color w:val="000000"/>
              </w:rPr>
            </w:pPr>
          </w:p>
        </w:tc>
        <w:tc>
          <w:tcPr>
            <w:tcW w:w="2150" w:type="dxa"/>
            <w:tcBorders>
              <w:left w:val="single" w:sz="4" w:space="0" w:color="auto"/>
            </w:tcBorders>
          </w:tcPr>
          <w:p w14:paraId="355D3560" w14:textId="77777777" w:rsidR="00CB7225" w:rsidRPr="009D0197" w:rsidRDefault="00CB7225" w:rsidP="00CB7225">
            <w:pPr>
              <w:rPr>
                <w:rFonts w:eastAsia="Times New Roman" w:cs="Times New Roman"/>
                <w:color w:val="000000"/>
              </w:rPr>
            </w:pPr>
          </w:p>
        </w:tc>
      </w:tr>
      <w:tr w:rsidR="00CB7225" w:rsidRPr="009D0197" w14:paraId="62562888" w14:textId="53D5613E" w:rsidTr="00A86A4A">
        <w:tc>
          <w:tcPr>
            <w:tcW w:w="1017" w:type="dxa"/>
          </w:tcPr>
          <w:p w14:paraId="42096ED0" w14:textId="3FE74F4A" w:rsidR="00CB7225" w:rsidRPr="009D0197" w:rsidRDefault="00343E63" w:rsidP="00CB7225">
            <w:pPr>
              <w:rPr>
                <w:rFonts w:eastAsia="Times New Roman"/>
                <w:b/>
                <w:color w:val="000000"/>
              </w:rPr>
            </w:pPr>
            <w:r>
              <w:rPr>
                <w:rFonts w:eastAsia="Times New Roman"/>
                <w:b/>
                <w:color w:val="000000"/>
              </w:rPr>
              <w:t>14</w:t>
            </w:r>
            <w:r w:rsidR="00A72391" w:rsidRPr="00A72391">
              <w:rPr>
                <w:rFonts w:eastAsia="Times New Roman"/>
                <w:b/>
                <w:color w:val="000000"/>
              </w:rPr>
              <w:t>.00</w:t>
            </w:r>
          </w:p>
        </w:tc>
        <w:tc>
          <w:tcPr>
            <w:tcW w:w="7630" w:type="dxa"/>
            <w:tcBorders>
              <w:right w:val="single" w:sz="4" w:space="0" w:color="auto"/>
            </w:tcBorders>
          </w:tcPr>
          <w:p w14:paraId="7EECED3D" w14:textId="77777777" w:rsidR="00CB7225" w:rsidRPr="009D0197" w:rsidRDefault="00CB7225" w:rsidP="00CB7225">
            <w:pPr>
              <w:rPr>
                <w:rFonts w:eastAsia="Times New Roman" w:cs="Times New Roman"/>
                <w:b/>
                <w:color w:val="000000"/>
              </w:rPr>
            </w:pPr>
            <w:r w:rsidRPr="009D0197">
              <w:rPr>
                <w:rFonts w:eastAsia="Times New Roman" w:cs="Times New Roman"/>
                <w:b/>
                <w:color w:val="000000"/>
              </w:rPr>
              <w:t>REVIEW ACTIONS AND MATTERS ARISING</w:t>
            </w:r>
          </w:p>
        </w:tc>
        <w:tc>
          <w:tcPr>
            <w:tcW w:w="2150" w:type="dxa"/>
            <w:tcBorders>
              <w:left w:val="single" w:sz="4" w:space="0" w:color="auto"/>
            </w:tcBorders>
          </w:tcPr>
          <w:p w14:paraId="3C00584C" w14:textId="77777777" w:rsidR="00CB7225" w:rsidRPr="009D0197" w:rsidRDefault="00CB7225" w:rsidP="00CB7225">
            <w:pPr>
              <w:rPr>
                <w:rFonts w:eastAsia="Times New Roman" w:cs="Times New Roman"/>
                <w:b/>
                <w:color w:val="000000"/>
              </w:rPr>
            </w:pPr>
          </w:p>
        </w:tc>
      </w:tr>
      <w:tr w:rsidR="00CB7225" w:rsidRPr="009D0197" w14:paraId="50298133" w14:textId="77777777" w:rsidTr="00A86A4A">
        <w:tc>
          <w:tcPr>
            <w:tcW w:w="1017" w:type="dxa"/>
          </w:tcPr>
          <w:p w14:paraId="2F90A03E" w14:textId="45BE3224" w:rsidR="00CB7225" w:rsidRPr="0074296D" w:rsidRDefault="00343E63" w:rsidP="00CB7225">
            <w:pPr>
              <w:rPr>
                <w:rFonts w:eastAsia="Times New Roman"/>
                <w:bCs/>
                <w:color w:val="000000"/>
              </w:rPr>
            </w:pPr>
            <w:r>
              <w:rPr>
                <w:rFonts w:eastAsia="Times New Roman"/>
                <w:bCs/>
                <w:color w:val="000000"/>
              </w:rPr>
              <w:t>14.01</w:t>
            </w:r>
          </w:p>
        </w:tc>
        <w:tc>
          <w:tcPr>
            <w:tcW w:w="7630" w:type="dxa"/>
            <w:tcBorders>
              <w:right w:val="single" w:sz="4" w:space="0" w:color="auto"/>
            </w:tcBorders>
          </w:tcPr>
          <w:p w14:paraId="13EAF4F5" w14:textId="71E94396" w:rsidR="00B76D0E" w:rsidRDefault="00B76D0E" w:rsidP="00CB7225">
            <w:pPr>
              <w:rPr>
                <w:rFonts w:eastAsia="Times New Roman"/>
                <w:bCs/>
                <w:i/>
                <w:iCs/>
                <w:color w:val="000000"/>
                <w:u w:val="single"/>
              </w:rPr>
            </w:pPr>
            <w:r>
              <w:rPr>
                <w:rFonts w:eastAsia="Times New Roman"/>
                <w:bCs/>
                <w:i/>
                <w:iCs/>
                <w:color w:val="000000"/>
                <w:u w:val="single"/>
              </w:rPr>
              <w:t>Review the current advert for governors</w:t>
            </w:r>
            <w:r w:rsidR="00B67403">
              <w:rPr>
                <w:rFonts w:eastAsia="Times New Roman"/>
                <w:bCs/>
                <w:i/>
                <w:iCs/>
                <w:color w:val="000000"/>
                <w:u w:val="single"/>
              </w:rPr>
              <w:t xml:space="preserve"> (Minute 3.02 refers)</w:t>
            </w:r>
            <w:r>
              <w:rPr>
                <w:rFonts w:eastAsia="Times New Roman"/>
                <w:bCs/>
                <w:i/>
                <w:iCs/>
                <w:color w:val="000000"/>
                <w:u w:val="single"/>
              </w:rPr>
              <w:t xml:space="preserve"> – The Chair and E Robshaw</w:t>
            </w:r>
          </w:p>
          <w:p w14:paraId="44D7F64E" w14:textId="0ADBE2CB" w:rsidR="00CB7225" w:rsidRPr="00B67403" w:rsidRDefault="00B76D0E" w:rsidP="00CB7225">
            <w:pPr>
              <w:rPr>
                <w:rFonts w:eastAsia="Times New Roman"/>
                <w:color w:val="000000"/>
              </w:rPr>
            </w:pPr>
            <w:r w:rsidRPr="00B67403">
              <w:rPr>
                <w:rFonts w:eastAsia="Times New Roman"/>
                <w:bCs/>
                <w:color w:val="000000"/>
              </w:rPr>
              <w:t>E Robshaw (not present) was re-examining the recruitment process</w:t>
            </w:r>
            <w:r w:rsidR="00097FA5">
              <w:rPr>
                <w:rFonts w:eastAsia="Times New Roman"/>
                <w:bCs/>
                <w:color w:val="000000"/>
              </w:rPr>
              <w:t xml:space="preserve"> and the advert for the governor vacancy was being re-examined (as mentioned earlier.)</w:t>
            </w:r>
          </w:p>
          <w:p w14:paraId="5A603513" w14:textId="7CEDAB77" w:rsidR="00CB7225" w:rsidRPr="00464DCE" w:rsidRDefault="00CB7225" w:rsidP="00CB7225">
            <w:pPr>
              <w:rPr>
                <w:rFonts w:eastAsia="Times New Roman"/>
                <w:color w:val="000000"/>
              </w:rPr>
            </w:pPr>
          </w:p>
        </w:tc>
        <w:tc>
          <w:tcPr>
            <w:tcW w:w="2150" w:type="dxa"/>
            <w:tcBorders>
              <w:left w:val="single" w:sz="4" w:space="0" w:color="auto"/>
            </w:tcBorders>
          </w:tcPr>
          <w:p w14:paraId="49EF9F4D" w14:textId="77777777" w:rsidR="00CB7225" w:rsidRDefault="00CB7225" w:rsidP="00CB7225">
            <w:pPr>
              <w:rPr>
                <w:rFonts w:eastAsia="Times New Roman"/>
                <w:b/>
                <w:color w:val="000000"/>
              </w:rPr>
            </w:pPr>
          </w:p>
          <w:p w14:paraId="4AE89FCA" w14:textId="77777777" w:rsidR="00B67403" w:rsidRDefault="00B67403" w:rsidP="00CB7225">
            <w:pPr>
              <w:rPr>
                <w:rFonts w:eastAsia="Times New Roman"/>
                <w:b/>
                <w:color w:val="000000"/>
              </w:rPr>
            </w:pPr>
          </w:p>
          <w:p w14:paraId="37E10FD7" w14:textId="765C384C" w:rsidR="00CB7225" w:rsidRPr="009D0197" w:rsidRDefault="00B76D0E" w:rsidP="00CB7225">
            <w:pPr>
              <w:rPr>
                <w:rFonts w:eastAsia="Cambria"/>
                <w:color w:val="000000"/>
                <w:lang w:eastAsia="en-US"/>
              </w:rPr>
            </w:pPr>
            <w:r>
              <w:rPr>
                <w:rFonts w:eastAsia="Times New Roman"/>
                <w:b/>
                <w:color w:val="000000"/>
              </w:rPr>
              <w:t>E Robshaw</w:t>
            </w:r>
          </w:p>
        </w:tc>
      </w:tr>
      <w:tr w:rsidR="00CB7225" w:rsidRPr="009D0197" w14:paraId="754EEE1C" w14:textId="5AD4E1E1" w:rsidTr="00A86A4A">
        <w:tc>
          <w:tcPr>
            <w:tcW w:w="1017" w:type="dxa"/>
          </w:tcPr>
          <w:p w14:paraId="7E2F423E" w14:textId="45B603E8" w:rsidR="00CB7225" w:rsidRPr="0074296D" w:rsidRDefault="00B67403" w:rsidP="00CB7225">
            <w:pPr>
              <w:rPr>
                <w:rFonts w:eastAsia="Times New Roman"/>
                <w:bCs/>
                <w:color w:val="000000"/>
              </w:rPr>
            </w:pPr>
            <w:r>
              <w:rPr>
                <w:rFonts w:eastAsia="Times New Roman"/>
                <w:bCs/>
                <w:color w:val="000000"/>
              </w:rPr>
              <w:t>14.02</w:t>
            </w:r>
          </w:p>
        </w:tc>
        <w:tc>
          <w:tcPr>
            <w:tcW w:w="7630" w:type="dxa"/>
            <w:tcBorders>
              <w:right w:val="single" w:sz="4" w:space="0" w:color="auto"/>
            </w:tcBorders>
          </w:tcPr>
          <w:p w14:paraId="45C8BFBC" w14:textId="757C917D" w:rsidR="00CB7225" w:rsidRDefault="00B67403" w:rsidP="00CB7225">
            <w:pPr>
              <w:rPr>
                <w:rFonts w:eastAsia="Times New Roman"/>
                <w:i/>
                <w:color w:val="000000"/>
                <w:u w:val="single"/>
              </w:rPr>
            </w:pPr>
            <w:r>
              <w:rPr>
                <w:rFonts w:eastAsia="Times New Roman"/>
                <w:i/>
                <w:color w:val="000000"/>
                <w:u w:val="single"/>
              </w:rPr>
              <w:t>Options for Academisation</w:t>
            </w:r>
            <w:r w:rsidR="00CB7225" w:rsidRPr="00046832">
              <w:rPr>
                <w:rFonts w:eastAsia="Times New Roman"/>
                <w:i/>
                <w:color w:val="000000"/>
                <w:u w:val="single"/>
              </w:rPr>
              <w:t xml:space="preserve"> (</w:t>
            </w:r>
            <w:r>
              <w:rPr>
                <w:rFonts w:eastAsia="Times New Roman"/>
                <w:i/>
                <w:color w:val="000000"/>
                <w:u w:val="single"/>
              </w:rPr>
              <w:t>M</w:t>
            </w:r>
            <w:r w:rsidR="00CB7225" w:rsidRPr="00046832">
              <w:rPr>
                <w:rFonts w:eastAsia="Times New Roman"/>
                <w:i/>
                <w:color w:val="000000"/>
                <w:u w:val="single"/>
              </w:rPr>
              <w:t xml:space="preserve">inute </w:t>
            </w:r>
            <w:r w:rsidR="00CB7225">
              <w:rPr>
                <w:rFonts w:eastAsia="Times New Roman"/>
                <w:i/>
                <w:color w:val="000000"/>
                <w:u w:val="single"/>
              </w:rPr>
              <w:t>5.</w:t>
            </w:r>
            <w:r>
              <w:rPr>
                <w:rFonts w:eastAsia="Times New Roman"/>
                <w:i/>
                <w:color w:val="000000"/>
                <w:u w:val="single"/>
              </w:rPr>
              <w:t>08</w:t>
            </w:r>
            <w:r w:rsidR="00CB7225" w:rsidRPr="00046832">
              <w:rPr>
                <w:rFonts w:eastAsia="Times New Roman"/>
                <w:i/>
                <w:color w:val="000000"/>
                <w:u w:val="single"/>
              </w:rPr>
              <w:t xml:space="preserve"> refers). </w:t>
            </w:r>
          </w:p>
          <w:p w14:paraId="56428F0B" w14:textId="45B27D89" w:rsidR="00B67403" w:rsidRPr="00B67403" w:rsidRDefault="00B67403" w:rsidP="00CB7225">
            <w:pPr>
              <w:rPr>
                <w:rFonts w:eastAsia="Times New Roman"/>
                <w:iCs/>
                <w:color w:val="000000"/>
              </w:rPr>
            </w:pPr>
            <w:r w:rsidRPr="00B67403">
              <w:rPr>
                <w:rFonts w:eastAsia="Times New Roman"/>
                <w:iCs/>
                <w:color w:val="000000"/>
              </w:rPr>
              <w:t>Feedback from the matrix had been received.</w:t>
            </w:r>
          </w:p>
          <w:p w14:paraId="0E8CBFF4" w14:textId="4AD8B9BC" w:rsidR="00B67403" w:rsidRPr="00B67403" w:rsidRDefault="00B67403" w:rsidP="00CB7225">
            <w:pPr>
              <w:rPr>
                <w:rFonts w:eastAsia="Times New Roman"/>
                <w:iCs/>
                <w:color w:val="000000"/>
              </w:rPr>
            </w:pPr>
            <w:r w:rsidRPr="00B67403">
              <w:rPr>
                <w:rFonts w:eastAsia="Times New Roman"/>
                <w:iCs/>
                <w:color w:val="000000"/>
              </w:rPr>
              <w:t>The Headteacher was due to meet with the CEO of a primary academy trust later in the week.</w:t>
            </w:r>
            <w:r>
              <w:rPr>
                <w:rFonts w:eastAsia="Times New Roman"/>
                <w:iCs/>
                <w:color w:val="000000"/>
              </w:rPr>
              <w:t xml:space="preserve"> This would be the first of about five or six academies to be approached.</w:t>
            </w:r>
          </w:p>
          <w:p w14:paraId="760D3FA1" w14:textId="77777777" w:rsidR="00CB7225" w:rsidRPr="009D0197" w:rsidRDefault="00CB7225" w:rsidP="00B67403">
            <w:pPr>
              <w:rPr>
                <w:rFonts w:eastAsia="Times New Roman" w:cs="Times New Roman"/>
                <w:color w:val="000000"/>
              </w:rPr>
            </w:pPr>
          </w:p>
        </w:tc>
        <w:tc>
          <w:tcPr>
            <w:tcW w:w="2150" w:type="dxa"/>
            <w:tcBorders>
              <w:left w:val="single" w:sz="4" w:space="0" w:color="auto"/>
            </w:tcBorders>
          </w:tcPr>
          <w:p w14:paraId="110B0F0E" w14:textId="77777777" w:rsidR="00CB7225" w:rsidRDefault="00CB7225" w:rsidP="00CB7225">
            <w:pPr>
              <w:rPr>
                <w:rFonts w:eastAsia="Times New Roman"/>
                <w:color w:val="000000"/>
              </w:rPr>
            </w:pPr>
          </w:p>
          <w:p w14:paraId="5E811E05" w14:textId="77777777" w:rsidR="00CB7225" w:rsidRDefault="00CB7225" w:rsidP="00CB7225">
            <w:pPr>
              <w:rPr>
                <w:rFonts w:eastAsia="Times New Roman" w:cs="Times New Roman"/>
                <w:color w:val="000000"/>
              </w:rPr>
            </w:pPr>
          </w:p>
          <w:p w14:paraId="5DE58F99" w14:textId="77777777" w:rsidR="00B67403" w:rsidRDefault="00B67403" w:rsidP="00CB7225">
            <w:pPr>
              <w:rPr>
                <w:rFonts w:eastAsia="Times New Roman" w:cs="Times New Roman"/>
                <w:color w:val="000000"/>
              </w:rPr>
            </w:pPr>
          </w:p>
          <w:p w14:paraId="33EA6AFA" w14:textId="31959744" w:rsidR="00B67403" w:rsidRPr="00B67403" w:rsidRDefault="00B67403" w:rsidP="00CB7225">
            <w:pPr>
              <w:rPr>
                <w:rFonts w:eastAsia="Times New Roman" w:cs="Times New Roman"/>
                <w:b/>
                <w:bCs/>
                <w:color w:val="000000"/>
              </w:rPr>
            </w:pPr>
            <w:r w:rsidRPr="00B67403">
              <w:rPr>
                <w:rFonts w:eastAsia="Times New Roman" w:cs="Times New Roman"/>
                <w:b/>
                <w:bCs/>
                <w:color w:val="000000"/>
              </w:rPr>
              <w:t>Head</w:t>
            </w:r>
          </w:p>
        </w:tc>
      </w:tr>
      <w:tr w:rsidR="00CB7225" w:rsidRPr="009D0197" w14:paraId="7E5A5850" w14:textId="77777777" w:rsidTr="00A86A4A">
        <w:tc>
          <w:tcPr>
            <w:tcW w:w="1017" w:type="dxa"/>
          </w:tcPr>
          <w:p w14:paraId="08934CF7" w14:textId="77777777" w:rsidR="00CB7225" w:rsidRDefault="00B67403" w:rsidP="00CB7225">
            <w:pPr>
              <w:rPr>
                <w:rFonts w:eastAsia="Times New Roman"/>
                <w:color w:val="000000"/>
              </w:rPr>
            </w:pPr>
            <w:r>
              <w:rPr>
                <w:rFonts w:eastAsia="Times New Roman"/>
                <w:color w:val="000000"/>
              </w:rPr>
              <w:t>14.03</w:t>
            </w:r>
          </w:p>
          <w:p w14:paraId="09874728" w14:textId="77777777" w:rsidR="00082DDC" w:rsidRDefault="00082DDC" w:rsidP="00CB7225">
            <w:pPr>
              <w:rPr>
                <w:rFonts w:eastAsia="Times New Roman"/>
                <w:color w:val="000000"/>
              </w:rPr>
            </w:pPr>
          </w:p>
          <w:p w14:paraId="0C6C75D0" w14:textId="77777777" w:rsidR="00082DDC" w:rsidRDefault="00082DDC" w:rsidP="00CB7225">
            <w:pPr>
              <w:rPr>
                <w:rFonts w:eastAsia="Times New Roman"/>
                <w:color w:val="000000"/>
              </w:rPr>
            </w:pPr>
          </w:p>
          <w:p w14:paraId="1DCED838" w14:textId="38FE27AF" w:rsidR="00082DDC" w:rsidRDefault="00082DDC" w:rsidP="00CB7225">
            <w:pPr>
              <w:rPr>
                <w:rFonts w:eastAsia="Times New Roman"/>
                <w:color w:val="000000"/>
              </w:rPr>
            </w:pPr>
          </w:p>
          <w:p w14:paraId="09452F82" w14:textId="77777777" w:rsidR="00097FA5" w:rsidRDefault="00097FA5" w:rsidP="00CB7225">
            <w:pPr>
              <w:rPr>
                <w:rFonts w:eastAsia="Times New Roman"/>
                <w:color w:val="000000"/>
              </w:rPr>
            </w:pPr>
          </w:p>
          <w:p w14:paraId="712BEBA4" w14:textId="7D1FBF7D" w:rsidR="00082DDC" w:rsidRDefault="00082DDC" w:rsidP="00CB7225">
            <w:pPr>
              <w:rPr>
                <w:rFonts w:eastAsia="Times New Roman"/>
                <w:color w:val="000000"/>
              </w:rPr>
            </w:pPr>
            <w:r>
              <w:rPr>
                <w:rFonts w:eastAsia="Times New Roman"/>
                <w:color w:val="000000"/>
              </w:rPr>
              <w:t>14.03.1</w:t>
            </w:r>
          </w:p>
        </w:tc>
        <w:tc>
          <w:tcPr>
            <w:tcW w:w="7630" w:type="dxa"/>
            <w:tcBorders>
              <w:right w:val="single" w:sz="4" w:space="0" w:color="auto"/>
            </w:tcBorders>
          </w:tcPr>
          <w:p w14:paraId="393C820E" w14:textId="718855D7" w:rsidR="00CB7225" w:rsidRPr="00A62525" w:rsidRDefault="00B67403" w:rsidP="00CB7225">
            <w:pPr>
              <w:rPr>
                <w:rFonts w:eastAsia="Times New Roman"/>
                <w:i/>
                <w:color w:val="000000"/>
                <w:u w:val="single"/>
              </w:rPr>
            </w:pPr>
            <w:r>
              <w:rPr>
                <w:rFonts w:eastAsia="Times New Roman"/>
                <w:i/>
                <w:color w:val="000000"/>
                <w:u w:val="single"/>
              </w:rPr>
              <w:t>Policies for review – Clerk to check</w:t>
            </w:r>
            <w:r w:rsidR="00CB7225" w:rsidRPr="00A62525">
              <w:rPr>
                <w:rFonts w:eastAsia="Times New Roman"/>
                <w:i/>
                <w:color w:val="000000"/>
                <w:u w:val="single"/>
              </w:rPr>
              <w:t xml:space="preserve"> (</w:t>
            </w:r>
            <w:r>
              <w:rPr>
                <w:rFonts w:eastAsia="Times New Roman"/>
                <w:i/>
                <w:color w:val="000000"/>
                <w:u w:val="single"/>
              </w:rPr>
              <w:t>M</w:t>
            </w:r>
            <w:r w:rsidR="00CB7225" w:rsidRPr="00A62525">
              <w:rPr>
                <w:rFonts w:eastAsia="Times New Roman"/>
                <w:i/>
                <w:color w:val="000000"/>
                <w:u w:val="single"/>
              </w:rPr>
              <w:t xml:space="preserve">inute </w:t>
            </w:r>
            <w:r>
              <w:rPr>
                <w:rFonts w:eastAsia="Times New Roman"/>
                <w:i/>
                <w:color w:val="000000"/>
                <w:u w:val="single"/>
              </w:rPr>
              <w:t>11</w:t>
            </w:r>
            <w:r w:rsidR="00CB7225">
              <w:rPr>
                <w:rFonts w:eastAsia="Times New Roman"/>
                <w:i/>
                <w:color w:val="000000"/>
                <w:u w:val="single"/>
              </w:rPr>
              <w:t>.02</w:t>
            </w:r>
            <w:r w:rsidR="00CB7225" w:rsidRPr="00A62525">
              <w:rPr>
                <w:rFonts w:eastAsia="Times New Roman"/>
                <w:i/>
                <w:color w:val="000000"/>
                <w:u w:val="single"/>
              </w:rPr>
              <w:t xml:space="preserve"> refers).</w:t>
            </w:r>
          </w:p>
          <w:p w14:paraId="5A3DA021" w14:textId="0E3C43B5" w:rsidR="00CB7225" w:rsidRDefault="00097FA5" w:rsidP="00B67403">
            <w:pPr>
              <w:rPr>
                <w:rFonts w:eastAsia="Times New Roman"/>
                <w:color w:val="000000"/>
              </w:rPr>
            </w:pPr>
            <w:r>
              <w:rPr>
                <w:rFonts w:eastAsia="Times New Roman"/>
                <w:color w:val="000000"/>
              </w:rPr>
              <w:t xml:space="preserve">It was agreed that the </w:t>
            </w:r>
            <w:r w:rsidR="00B67403">
              <w:rPr>
                <w:rFonts w:eastAsia="Times New Roman"/>
                <w:color w:val="000000"/>
              </w:rPr>
              <w:t>Staff Disciplinary Policy, Staff Grievance Policy and the Staff code of conduct to be reviewed at the next Pay &amp; Personnel committee.</w:t>
            </w:r>
          </w:p>
          <w:p w14:paraId="4F420A6F" w14:textId="77777777" w:rsidR="00082DDC" w:rsidRDefault="00082DDC" w:rsidP="00B67403">
            <w:pPr>
              <w:rPr>
                <w:rFonts w:eastAsia="Times New Roman"/>
                <w:i/>
                <w:color w:val="000000"/>
                <w:u w:val="single"/>
              </w:rPr>
            </w:pPr>
          </w:p>
          <w:p w14:paraId="47E3D352" w14:textId="77777777" w:rsidR="00082DDC" w:rsidRDefault="00082DDC" w:rsidP="00B67403">
            <w:pPr>
              <w:rPr>
                <w:rFonts w:eastAsia="Times New Roman"/>
                <w:iCs/>
                <w:color w:val="000000"/>
              </w:rPr>
            </w:pPr>
            <w:r w:rsidRPr="00082DDC">
              <w:rPr>
                <w:rFonts w:eastAsia="Times New Roman"/>
                <w:iCs/>
                <w:color w:val="000000"/>
              </w:rPr>
              <w:t>Staff present at the meeting signed that they had read the staff code of conduct.</w:t>
            </w:r>
          </w:p>
          <w:p w14:paraId="3CFBEE36" w14:textId="50B19667" w:rsidR="00D90E3C" w:rsidRPr="00082DDC" w:rsidRDefault="00D90E3C" w:rsidP="00B67403">
            <w:pPr>
              <w:rPr>
                <w:rFonts w:eastAsia="Times New Roman"/>
                <w:iCs/>
                <w:color w:val="000000"/>
              </w:rPr>
            </w:pPr>
          </w:p>
        </w:tc>
        <w:tc>
          <w:tcPr>
            <w:tcW w:w="2150" w:type="dxa"/>
            <w:tcBorders>
              <w:left w:val="single" w:sz="4" w:space="0" w:color="auto"/>
            </w:tcBorders>
          </w:tcPr>
          <w:p w14:paraId="05BA9728" w14:textId="77777777" w:rsidR="00CB7225" w:rsidRDefault="00CB7225" w:rsidP="00CB7225">
            <w:pPr>
              <w:rPr>
                <w:rFonts w:eastAsia="Times New Roman"/>
                <w:b/>
                <w:color w:val="000000"/>
              </w:rPr>
            </w:pPr>
          </w:p>
          <w:p w14:paraId="2007A632" w14:textId="49082CE5" w:rsidR="00CB7225" w:rsidRDefault="00B67403" w:rsidP="00CB7225">
            <w:pPr>
              <w:rPr>
                <w:rFonts w:eastAsia="Times New Roman"/>
                <w:b/>
                <w:color w:val="000000"/>
              </w:rPr>
            </w:pPr>
            <w:r>
              <w:rPr>
                <w:rFonts w:eastAsia="Times New Roman"/>
                <w:b/>
                <w:color w:val="000000"/>
              </w:rPr>
              <w:t>Clerk/Head</w:t>
            </w:r>
          </w:p>
          <w:p w14:paraId="27EE5C5E" w14:textId="3ADF01DC" w:rsidR="00CB7225" w:rsidRDefault="00CB7225" w:rsidP="00CB7225">
            <w:pPr>
              <w:rPr>
                <w:rFonts w:eastAsia="Times New Roman"/>
                <w:color w:val="000000"/>
              </w:rPr>
            </w:pPr>
          </w:p>
        </w:tc>
      </w:tr>
      <w:tr w:rsidR="00CB7225" w:rsidRPr="009D0197" w14:paraId="2626D8C8" w14:textId="77777777" w:rsidTr="00A86A4A">
        <w:tc>
          <w:tcPr>
            <w:tcW w:w="1017" w:type="dxa"/>
          </w:tcPr>
          <w:p w14:paraId="659318B9" w14:textId="5B8C7FDE" w:rsidR="00CB7225" w:rsidRDefault="00082DDC" w:rsidP="00CB7225">
            <w:pPr>
              <w:rPr>
                <w:rFonts w:eastAsia="Times New Roman"/>
                <w:color w:val="000000"/>
              </w:rPr>
            </w:pPr>
            <w:r>
              <w:rPr>
                <w:rFonts w:eastAsia="Times New Roman"/>
                <w:color w:val="000000"/>
              </w:rPr>
              <w:t>14.04</w:t>
            </w:r>
          </w:p>
        </w:tc>
        <w:tc>
          <w:tcPr>
            <w:tcW w:w="7630" w:type="dxa"/>
            <w:tcBorders>
              <w:right w:val="single" w:sz="4" w:space="0" w:color="auto"/>
            </w:tcBorders>
          </w:tcPr>
          <w:p w14:paraId="6D96527A" w14:textId="7F30E893" w:rsidR="00CB7225" w:rsidRPr="00A62525" w:rsidRDefault="00082DDC" w:rsidP="00CB7225">
            <w:pPr>
              <w:rPr>
                <w:rFonts w:eastAsia="Times New Roman"/>
                <w:bCs/>
                <w:i/>
                <w:color w:val="000000"/>
                <w:u w:val="single"/>
              </w:rPr>
            </w:pPr>
            <w:r>
              <w:rPr>
                <w:rFonts w:eastAsia="Times New Roman"/>
                <w:bCs/>
                <w:i/>
                <w:color w:val="000000"/>
                <w:u w:val="single"/>
              </w:rPr>
              <w:t>Governors annual report</w:t>
            </w:r>
            <w:r w:rsidR="00CB7225" w:rsidRPr="00A62525">
              <w:rPr>
                <w:rFonts w:eastAsia="Times New Roman"/>
                <w:bCs/>
                <w:i/>
                <w:color w:val="000000"/>
                <w:u w:val="single"/>
              </w:rPr>
              <w:t xml:space="preserve"> (</w:t>
            </w:r>
            <w:r w:rsidR="002A264D">
              <w:rPr>
                <w:rFonts w:eastAsia="Times New Roman"/>
                <w:bCs/>
                <w:i/>
                <w:color w:val="000000"/>
                <w:u w:val="single"/>
              </w:rPr>
              <w:t>M</w:t>
            </w:r>
            <w:r w:rsidR="00CB7225" w:rsidRPr="00A62525">
              <w:rPr>
                <w:rFonts w:eastAsia="Times New Roman"/>
                <w:bCs/>
                <w:i/>
                <w:color w:val="000000"/>
                <w:u w:val="single"/>
              </w:rPr>
              <w:t>inute 12</w:t>
            </w:r>
            <w:r>
              <w:rPr>
                <w:rFonts w:eastAsia="Times New Roman"/>
                <w:bCs/>
                <w:i/>
                <w:color w:val="000000"/>
                <w:u w:val="single"/>
              </w:rPr>
              <w:t>.01</w:t>
            </w:r>
            <w:r w:rsidR="00CB7225" w:rsidRPr="00A62525">
              <w:rPr>
                <w:rFonts w:eastAsia="Times New Roman"/>
                <w:bCs/>
                <w:i/>
                <w:color w:val="000000"/>
                <w:u w:val="single"/>
              </w:rPr>
              <w:t xml:space="preserve"> refers).</w:t>
            </w:r>
          </w:p>
          <w:p w14:paraId="0DE9E982" w14:textId="53716AC5" w:rsidR="00CB7225" w:rsidRDefault="00082DDC" w:rsidP="00CB7225">
            <w:pPr>
              <w:rPr>
                <w:color w:val="000000"/>
              </w:rPr>
            </w:pPr>
            <w:r>
              <w:rPr>
                <w:color w:val="000000"/>
              </w:rPr>
              <w:t>The Chair informed the meeting that the Annual Report</w:t>
            </w:r>
            <w:r w:rsidR="00D90E3C">
              <w:rPr>
                <w:color w:val="000000"/>
              </w:rPr>
              <w:t xml:space="preserve"> of the Governing Board</w:t>
            </w:r>
            <w:r>
              <w:rPr>
                <w:color w:val="000000"/>
              </w:rPr>
              <w:t xml:space="preserve"> had been updated </w:t>
            </w:r>
            <w:r w:rsidR="002A264D">
              <w:rPr>
                <w:color w:val="000000"/>
              </w:rPr>
              <w:t>on</w:t>
            </w:r>
            <w:r>
              <w:rPr>
                <w:color w:val="000000"/>
              </w:rPr>
              <w:t xml:space="preserve"> 30 July 2022 and would be added to the school website.</w:t>
            </w:r>
          </w:p>
          <w:p w14:paraId="57284CC5" w14:textId="51E30955" w:rsidR="00CB7225" w:rsidRPr="00046832" w:rsidRDefault="00CB7225" w:rsidP="00CB7225">
            <w:pPr>
              <w:rPr>
                <w:rFonts w:eastAsia="Times New Roman"/>
                <w:i/>
                <w:color w:val="000000"/>
                <w:u w:val="single"/>
              </w:rPr>
            </w:pPr>
          </w:p>
        </w:tc>
        <w:tc>
          <w:tcPr>
            <w:tcW w:w="2150" w:type="dxa"/>
            <w:tcBorders>
              <w:left w:val="single" w:sz="4" w:space="0" w:color="auto"/>
            </w:tcBorders>
          </w:tcPr>
          <w:p w14:paraId="411F47F9" w14:textId="77777777" w:rsidR="00CB7225" w:rsidRDefault="00CB7225" w:rsidP="00CB7225">
            <w:pPr>
              <w:rPr>
                <w:rFonts w:eastAsia="Times New Roman"/>
                <w:b/>
                <w:color w:val="000000"/>
              </w:rPr>
            </w:pPr>
          </w:p>
          <w:p w14:paraId="6818EC4D" w14:textId="77777777" w:rsidR="00CB7225" w:rsidRDefault="00CB7225" w:rsidP="00CB7225">
            <w:pPr>
              <w:rPr>
                <w:rFonts w:eastAsia="Times New Roman"/>
                <w:b/>
                <w:color w:val="000000"/>
              </w:rPr>
            </w:pPr>
          </w:p>
          <w:p w14:paraId="4015FA0F" w14:textId="604B02DE" w:rsidR="00CB7225" w:rsidRPr="00A62525" w:rsidRDefault="00CB7225" w:rsidP="00CB7225">
            <w:pPr>
              <w:rPr>
                <w:rFonts w:eastAsia="Times New Roman"/>
                <w:b/>
                <w:bCs/>
                <w:color w:val="000000"/>
              </w:rPr>
            </w:pPr>
            <w:r w:rsidRPr="00A62525">
              <w:rPr>
                <w:rFonts w:eastAsia="Times New Roman"/>
                <w:b/>
                <w:bCs/>
                <w:color w:val="000000"/>
              </w:rPr>
              <w:t>Chair</w:t>
            </w:r>
          </w:p>
        </w:tc>
      </w:tr>
      <w:tr w:rsidR="00CB7225" w:rsidRPr="009D0197" w14:paraId="6AECA57F" w14:textId="4316C46C" w:rsidTr="00A86A4A">
        <w:tc>
          <w:tcPr>
            <w:tcW w:w="1017" w:type="dxa"/>
          </w:tcPr>
          <w:p w14:paraId="7011944A" w14:textId="2D5DFF68" w:rsidR="00CB7225" w:rsidRPr="009D0197" w:rsidRDefault="00082DDC" w:rsidP="00CB7225">
            <w:pPr>
              <w:rPr>
                <w:rFonts w:eastAsia="Times New Roman"/>
                <w:b/>
                <w:color w:val="000000"/>
              </w:rPr>
            </w:pPr>
            <w:r>
              <w:rPr>
                <w:rFonts w:eastAsia="Times New Roman"/>
                <w:b/>
                <w:color w:val="000000"/>
              </w:rPr>
              <w:t>15.00</w:t>
            </w:r>
          </w:p>
        </w:tc>
        <w:tc>
          <w:tcPr>
            <w:tcW w:w="7630" w:type="dxa"/>
            <w:tcBorders>
              <w:right w:val="single" w:sz="4" w:space="0" w:color="auto"/>
            </w:tcBorders>
          </w:tcPr>
          <w:p w14:paraId="6D72DF47" w14:textId="45EB2EEF" w:rsidR="00CB7225" w:rsidRPr="009D0197" w:rsidRDefault="00082DDC" w:rsidP="00CB7225">
            <w:pPr>
              <w:rPr>
                <w:rFonts w:eastAsia="Times New Roman" w:cs="Times New Roman"/>
              </w:rPr>
            </w:pPr>
            <w:r>
              <w:rPr>
                <w:rFonts w:eastAsia="Times New Roman" w:cs="Times New Roman"/>
                <w:b/>
                <w:color w:val="000000"/>
              </w:rPr>
              <w:t>PRESENT UN-VALIDATED END OF YEAR RESULTS, INCLUDING FOR DISADVANTAGED AND OTHER GROUPS</w:t>
            </w:r>
            <w:r w:rsidR="00CB7225" w:rsidRPr="009D0197">
              <w:rPr>
                <w:rFonts w:ascii="Cambria" w:eastAsia="Cambria" w:hAnsi="Cambria" w:cs="Times New Roman"/>
                <w:lang w:eastAsia="en-US"/>
              </w:rPr>
              <w:t xml:space="preserve"> </w:t>
            </w:r>
          </w:p>
        </w:tc>
        <w:tc>
          <w:tcPr>
            <w:tcW w:w="2150" w:type="dxa"/>
            <w:tcBorders>
              <w:left w:val="single" w:sz="4" w:space="0" w:color="auto"/>
            </w:tcBorders>
          </w:tcPr>
          <w:p w14:paraId="5B7A47A3" w14:textId="77777777" w:rsidR="00CB7225" w:rsidRPr="009D0197" w:rsidRDefault="00CB7225" w:rsidP="00CB7225">
            <w:pPr>
              <w:rPr>
                <w:rFonts w:eastAsia="Times New Roman" w:cs="Times New Roman"/>
                <w:b/>
                <w:color w:val="000000"/>
              </w:rPr>
            </w:pPr>
          </w:p>
        </w:tc>
      </w:tr>
      <w:tr w:rsidR="00CB7225" w:rsidRPr="009D0197" w14:paraId="13C3BC4A" w14:textId="7D1B2156" w:rsidTr="00A86A4A">
        <w:tc>
          <w:tcPr>
            <w:tcW w:w="1017" w:type="dxa"/>
          </w:tcPr>
          <w:p w14:paraId="1395D8F9" w14:textId="22394B0D" w:rsidR="00CB7225" w:rsidRPr="0074296D" w:rsidRDefault="00082DDC" w:rsidP="00CB7225">
            <w:pPr>
              <w:rPr>
                <w:rFonts w:eastAsia="Times New Roman"/>
                <w:bCs/>
                <w:color w:val="000000"/>
              </w:rPr>
            </w:pPr>
            <w:r>
              <w:rPr>
                <w:rFonts w:eastAsia="Times New Roman"/>
                <w:bCs/>
                <w:color w:val="000000"/>
              </w:rPr>
              <w:t>15.01</w:t>
            </w:r>
          </w:p>
        </w:tc>
        <w:tc>
          <w:tcPr>
            <w:tcW w:w="7630" w:type="dxa"/>
            <w:tcBorders>
              <w:right w:val="single" w:sz="4" w:space="0" w:color="auto"/>
            </w:tcBorders>
          </w:tcPr>
          <w:p w14:paraId="76B18838" w14:textId="535F623D" w:rsidR="00CB7225" w:rsidRPr="009D0197" w:rsidRDefault="00082DDC" w:rsidP="00CB7225">
            <w:pPr>
              <w:rPr>
                <w:rFonts w:eastAsia="Times New Roman" w:cs="Times New Roman"/>
              </w:rPr>
            </w:pPr>
            <w:r>
              <w:rPr>
                <w:rFonts w:eastAsia="Times New Roman" w:cs="Times New Roman"/>
              </w:rPr>
              <w:t xml:space="preserve">The end of year results would be discussed in detail </w:t>
            </w:r>
            <w:r w:rsidR="00D90E3C">
              <w:rPr>
                <w:rFonts w:eastAsia="Times New Roman" w:cs="Times New Roman"/>
              </w:rPr>
              <w:t>at</w:t>
            </w:r>
            <w:r>
              <w:rPr>
                <w:rFonts w:eastAsia="Times New Roman" w:cs="Times New Roman"/>
              </w:rPr>
              <w:t xml:space="preserve"> the Teaching &amp; Learning Committee.  There had been one re-mark which</w:t>
            </w:r>
            <w:r w:rsidR="00D90E3C">
              <w:rPr>
                <w:rFonts w:eastAsia="Times New Roman" w:cs="Times New Roman"/>
              </w:rPr>
              <w:t xml:space="preserve"> had</w:t>
            </w:r>
            <w:r>
              <w:rPr>
                <w:rFonts w:eastAsia="Times New Roman" w:cs="Times New Roman"/>
              </w:rPr>
              <w:t xml:space="preserve"> resulted in Reading now</w:t>
            </w:r>
            <w:r w:rsidR="00D90E3C">
              <w:rPr>
                <w:rFonts w:eastAsia="Times New Roman" w:cs="Times New Roman"/>
              </w:rPr>
              <w:t xml:space="preserve"> standing</w:t>
            </w:r>
            <w:r>
              <w:rPr>
                <w:rFonts w:eastAsia="Times New Roman" w:cs="Times New Roman"/>
              </w:rPr>
              <w:t xml:space="preserve"> at 7</w:t>
            </w:r>
            <w:r w:rsidR="00E4000E">
              <w:rPr>
                <w:rFonts w:eastAsia="Times New Roman" w:cs="Times New Roman"/>
              </w:rPr>
              <w:t>1</w:t>
            </w:r>
            <w:r>
              <w:rPr>
                <w:rFonts w:eastAsia="Times New Roman" w:cs="Times New Roman"/>
              </w:rPr>
              <w:t>%.  The Headteacher was due to validate the KS2 data by Friday (16 September).</w:t>
            </w:r>
          </w:p>
        </w:tc>
        <w:tc>
          <w:tcPr>
            <w:tcW w:w="2150" w:type="dxa"/>
            <w:tcBorders>
              <w:left w:val="single" w:sz="4" w:space="0" w:color="auto"/>
            </w:tcBorders>
          </w:tcPr>
          <w:p w14:paraId="33361901" w14:textId="77777777" w:rsidR="00082DDC" w:rsidRDefault="00082DDC" w:rsidP="00CB7225">
            <w:pPr>
              <w:rPr>
                <w:rFonts w:eastAsia="Times New Roman" w:cs="Times New Roman"/>
                <w:b/>
                <w:bCs/>
              </w:rPr>
            </w:pPr>
            <w:r>
              <w:rPr>
                <w:rFonts w:eastAsia="Times New Roman" w:cs="Times New Roman"/>
                <w:b/>
                <w:bCs/>
              </w:rPr>
              <w:t>T &amp; L Ct</w:t>
            </w:r>
            <w:r w:rsidR="00D90E3C">
              <w:rPr>
                <w:rFonts w:eastAsia="Times New Roman" w:cs="Times New Roman"/>
                <w:b/>
                <w:bCs/>
              </w:rPr>
              <w:t>tee</w:t>
            </w:r>
          </w:p>
          <w:p w14:paraId="5798CDBA" w14:textId="77777777" w:rsidR="00D90E3C" w:rsidRDefault="00D90E3C" w:rsidP="00CB7225">
            <w:pPr>
              <w:rPr>
                <w:rFonts w:eastAsia="Times New Roman" w:cs="Times New Roman"/>
                <w:b/>
                <w:bCs/>
              </w:rPr>
            </w:pPr>
          </w:p>
          <w:p w14:paraId="0D763A68" w14:textId="77777777" w:rsidR="00D90E3C" w:rsidRDefault="00D90E3C" w:rsidP="00CB7225">
            <w:pPr>
              <w:rPr>
                <w:rFonts w:eastAsia="Times New Roman" w:cs="Times New Roman"/>
                <w:b/>
                <w:bCs/>
              </w:rPr>
            </w:pPr>
          </w:p>
          <w:p w14:paraId="14DADA61" w14:textId="26158216" w:rsidR="00D90E3C" w:rsidRPr="00FE1BAB" w:rsidRDefault="00D90E3C" w:rsidP="00CB7225">
            <w:pPr>
              <w:rPr>
                <w:rFonts w:eastAsia="Times New Roman" w:cs="Times New Roman"/>
                <w:b/>
                <w:bCs/>
              </w:rPr>
            </w:pPr>
            <w:r>
              <w:rPr>
                <w:rFonts w:eastAsia="Times New Roman" w:cs="Times New Roman"/>
                <w:b/>
                <w:bCs/>
              </w:rPr>
              <w:t>Head</w:t>
            </w:r>
          </w:p>
        </w:tc>
      </w:tr>
      <w:tr w:rsidR="00CB7225" w:rsidRPr="009D0197" w14:paraId="690E721D" w14:textId="2AF871B6" w:rsidTr="00A86A4A">
        <w:tc>
          <w:tcPr>
            <w:tcW w:w="1017" w:type="dxa"/>
          </w:tcPr>
          <w:p w14:paraId="571B24BE" w14:textId="77777777" w:rsidR="00CB7225" w:rsidRPr="009D0197" w:rsidRDefault="00CB7225" w:rsidP="00CB7225">
            <w:pPr>
              <w:rPr>
                <w:rFonts w:eastAsia="Times New Roman"/>
                <w:b/>
                <w:color w:val="000000"/>
              </w:rPr>
            </w:pPr>
          </w:p>
        </w:tc>
        <w:tc>
          <w:tcPr>
            <w:tcW w:w="7630" w:type="dxa"/>
            <w:tcBorders>
              <w:right w:val="single" w:sz="4" w:space="0" w:color="auto"/>
            </w:tcBorders>
          </w:tcPr>
          <w:p w14:paraId="475D8043" w14:textId="77777777" w:rsidR="00CB7225" w:rsidRPr="009D0197" w:rsidRDefault="00CB7225" w:rsidP="00CB7225">
            <w:pPr>
              <w:rPr>
                <w:rFonts w:eastAsia="Times New Roman" w:cs="Times New Roman"/>
                <w:color w:val="000000"/>
              </w:rPr>
            </w:pPr>
          </w:p>
        </w:tc>
        <w:tc>
          <w:tcPr>
            <w:tcW w:w="2150" w:type="dxa"/>
            <w:tcBorders>
              <w:left w:val="single" w:sz="4" w:space="0" w:color="auto"/>
            </w:tcBorders>
          </w:tcPr>
          <w:p w14:paraId="182F2EFB" w14:textId="77777777" w:rsidR="00CB7225" w:rsidRPr="009D0197" w:rsidRDefault="00CB7225" w:rsidP="00CB7225">
            <w:pPr>
              <w:rPr>
                <w:rFonts w:eastAsia="Times New Roman" w:cs="Times New Roman"/>
                <w:color w:val="000000"/>
              </w:rPr>
            </w:pPr>
          </w:p>
        </w:tc>
      </w:tr>
      <w:tr w:rsidR="00CB7225" w:rsidRPr="009D0197" w14:paraId="41156637" w14:textId="652A212F" w:rsidTr="00A86A4A">
        <w:trPr>
          <w:trHeight w:val="624"/>
        </w:trPr>
        <w:tc>
          <w:tcPr>
            <w:tcW w:w="1017" w:type="dxa"/>
          </w:tcPr>
          <w:p w14:paraId="66F2F322" w14:textId="77777777" w:rsidR="00CB7225" w:rsidRDefault="00C458B1" w:rsidP="00CB7225">
            <w:pPr>
              <w:rPr>
                <w:rFonts w:eastAsia="Times New Roman"/>
                <w:b/>
                <w:color w:val="000000"/>
              </w:rPr>
            </w:pPr>
            <w:r>
              <w:rPr>
                <w:rFonts w:eastAsia="Times New Roman"/>
                <w:b/>
                <w:color w:val="000000"/>
              </w:rPr>
              <w:t>16.00</w:t>
            </w:r>
          </w:p>
          <w:p w14:paraId="235BBE26" w14:textId="77777777" w:rsidR="009F6C8F" w:rsidRPr="009F6C8F" w:rsidRDefault="009F6C8F" w:rsidP="00CB7225">
            <w:pPr>
              <w:rPr>
                <w:rFonts w:eastAsia="Times New Roman"/>
                <w:bCs/>
                <w:color w:val="000000"/>
              </w:rPr>
            </w:pPr>
            <w:r w:rsidRPr="009F6C8F">
              <w:rPr>
                <w:rFonts w:eastAsia="Times New Roman"/>
                <w:bCs/>
                <w:color w:val="000000"/>
              </w:rPr>
              <w:t>16.01</w:t>
            </w:r>
          </w:p>
          <w:p w14:paraId="6DAD8855" w14:textId="77777777" w:rsidR="009F6C8F" w:rsidRPr="009F6C8F" w:rsidRDefault="009F6C8F" w:rsidP="00CB7225">
            <w:pPr>
              <w:rPr>
                <w:rFonts w:eastAsia="Times New Roman"/>
                <w:bCs/>
                <w:color w:val="000000"/>
              </w:rPr>
            </w:pPr>
          </w:p>
          <w:p w14:paraId="75FA6100" w14:textId="77777777" w:rsidR="009F6C8F" w:rsidRPr="009F6C8F" w:rsidRDefault="009F6C8F" w:rsidP="00CB7225">
            <w:pPr>
              <w:rPr>
                <w:rFonts w:eastAsia="Times New Roman"/>
                <w:bCs/>
                <w:color w:val="000000"/>
              </w:rPr>
            </w:pPr>
          </w:p>
          <w:p w14:paraId="3429866F" w14:textId="77777777" w:rsidR="009F6C8F" w:rsidRPr="009F6C8F" w:rsidRDefault="009F6C8F" w:rsidP="00CB7225">
            <w:pPr>
              <w:rPr>
                <w:rFonts w:eastAsia="Times New Roman"/>
                <w:bCs/>
                <w:color w:val="000000"/>
              </w:rPr>
            </w:pPr>
          </w:p>
          <w:p w14:paraId="0123B9F2" w14:textId="77777777" w:rsidR="009F6C8F" w:rsidRPr="009F6C8F" w:rsidRDefault="009F6C8F" w:rsidP="00CB7225">
            <w:pPr>
              <w:rPr>
                <w:rFonts w:eastAsia="Times New Roman"/>
                <w:bCs/>
                <w:color w:val="000000"/>
              </w:rPr>
            </w:pPr>
          </w:p>
          <w:p w14:paraId="12738E1B" w14:textId="77777777" w:rsidR="009F6C8F" w:rsidRPr="009F6C8F" w:rsidRDefault="009F6C8F" w:rsidP="00CB7225">
            <w:pPr>
              <w:rPr>
                <w:rFonts w:eastAsia="Times New Roman"/>
                <w:bCs/>
                <w:color w:val="000000"/>
              </w:rPr>
            </w:pPr>
            <w:r w:rsidRPr="009F6C8F">
              <w:rPr>
                <w:rFonts w:eastAsia="Times New Roman"/>
                <w:bCs/>
                <w:color w:val="000000"/>
              </w:rPr>
              <w:t>16.02</w:t>
            </w:r>
          </w:p>
          <w:p w14:paraId="2EFA3672" w14:textId="77777777" w:rsidR="009F6C8F" w:rsidRPr="009F6C8F" w:rsidRDefault="009F6C8F" w:rsidP="00CB7225">
            <w:pPr>
              <w:rPr>
                <w:rFonts w:eastAsia="Times New Roman"/>
                <w:bCs/>
                <w:color w:val="000000"/>
              </w:rPr>
            </w:pPr>
          </w:p>
          <w:p w14:paraId="4BBA542F" w14:textId="77777777" w:rsidR="009F6C8F" w:rsidRPr="009F6C8F" w:rsidRDefault="009F6C8F" w:rsidP="00CB7225">
            <w:pPr>
              <w:rPr>
                <w:rFonts w:eastAsia="Times New Roman"/>
                <w:bCs/>
                <w:color w:val="000000"/>
              </w:rPr>
            </w:pPr>
          </w:p>
          <w:p w14:paraId="6A3CB253" w14:textId="75E6A579" w:rsidR="009F6C8F" w:rsidRPr="009D0197" w:rsidRDefault="009F6C8F" w:rsidP="00CB7225">
            <w:pPr>
              <w:rPr>
                <w:rFonts w:eastAsia="Times New Roman"/>
                <w:b/>
                <w:color w:val="000000"/>
              </w:rPr>
            </w:pPr>
            <w:r w:rsidRPr="009F6C8F">
              <w:rPr>
                <w:rFonts w:eastAsia="Times New Roman"/>
                <w:bCs/>
                <w:color w:val="000000"/>
              </w:rPr>
              <w:t>16.03</w:t>
            </w:r>
          </w:p>
        </w:tc>
        <w:tc>
          <w:tcPr>
            <w:tcW w:w="7630" w:type="dxa"/>
            <w:tcBorders>
              <w:right w:val="single" w:sz="4" w:space="0" w:color="auto"/>
            </w:tcBorders>
          </w:tcPr>
          <w:p w14:paraId="0B290D0B" w14:textId="77777777" w:rsidR="00CB7225" w:rsidRDefault="00C458B1" w:rsidP="00CB7225">
            <w:pPr>
              <w:rPr>
                <w:rFonts w:eastAsia="Times New Roman" w:cs="Times New Roman"/>
                <w:b/>
                <w:color w:val="000000"/>
              </w:rPr>
            </w:pPr>
            <w:r>
              <w:rPr>
                <w:rFonts w:eastAsia="Times New Roman" w:cs="Times New Roman"/>
                <w:b/>
                <w:color w:val="000000"/>
              </w:rPr>
              <w:t>STRATEGIC PLANNING (INTENT)</w:t>
            </w:r>
          </w:p>
          <w:p w14:paraId="67E7CB03" w14:textId="77777777" w:rsidR="00C458B1" w:rsidRDefault="00C458B1" w:rsidP="00CB7225">
            <w:pPr>
              <w:rPr>
                <w:rFonts w:eastAsia="Times New Roman" w:cs="Times New Roman"/>
                <w:bCs/>
                <w:color w:val="000000"/>
              </w:rPr>
            </w:pPr>
            <w:r w:rsidRPr="008E148B">
              <w:rPr>
                <w:rFonts w:eastAsia="Times New Roman" w:cs="Times New Roman"/>
                <w:bCs/>
                <w:color w:val="000000"/>
              </w:rPr>
              <w:t xml:space="preserve">The Headteacher informed the meeting that the </w:t>
            </w:r>
            <w:r w:rsidR="008E148B" w:rsidRPr="008E148B">
              <w:rPr>
                <w:rFonts w:eastAsia="Times New Roman" w:cs="Times New Roman"/>
                <w:bCs/>
                <w:color w:val="000000"/>
              </w:rPr>
              <w:t>Self Evaluation Form (SEF) was being updated in readiness for the Ofsted preparation meeting due to take place the following week.  She would forward the SEF to governors prior to this.</w:t>
            </w:r>
          </w:p>
          <w:p w14:paraId="15F91ACE" w14:textId="77777777" w:rsidR="009F6C8F" w:rsidRDefault="009F6C8F" w:rsidP="00CB7225">
            <w:pPr>
              <w:rPr>
                <w:rFonts w:eastAsia="Times New Roman" w:cs="Times New Roman"/>
                <w:bCs/>
                <w:color w:val="000000"/>
              </w:rPr>
            </w:pPr>
          </w:p>
          <w:p w14:paraId="0734B638" w14:textId="77777777" w:rsidR="009F6C8F" w:rsidRDefault="009F6C8F" w:rsidP="00CB7225">
            <w:pPr>
              <w:rPr>
                <w:rFonts w:eastAsia="Times New Roman" w:cs="Times New Roman"/>
                <w:bCs/>
                <w:color w:val="000000"/>
              </w:rPr>
            </w:pPr>
            <w:r>
              <w:rPr>
                <w:rFonts w:eastAsia="Times New Roman" w:cs="Times New Roman"/>
                <w:bCs/>
                <w:color w:val="000000"/>
              </w:rPr>
              <w:t>J Britton would meet with Duncan Grant (SIA) for the pre-inspection visit on 21 September.</w:t>
            </w:r>
          </w:p>
          <w:p w14:paraId="6D9686C3" w14:textId="77777777" w:rsidR="009F6C8F" w:rsidRDefault="009F6C8F" w:rsidP="00CB7225">
            <w:pPr>
              <w:rPr>
                <w:rFonts w:eastAsia="Times New Roman" w:cs="Times New Roman"/>
                <w:bCs/>
                <w:color w:val="000000"/>
              </w:rPr>
            </w:pPr>
          </w:p>
          <w:p w14:paraId="35921AA8" w14:textId="5405C352" w:rsidR="009F6C8F" w:rsidRPr="008E148B" w:rsidRDefault="009F6C8F" w:rsidP="00CB7225">
            <w:pPr>
              <w:rPr>
                <w:rFonts w:eastAsia="Times New Roman" w:cs="Times New Roman"/>
                <w:bCs/>
                <w:color w:val="000000"/>
              </w:rPr>
            </w:pPr>
            <w:r>
              <w:rPr>
                <w:rFonts w:eastAsia="Times New Roman" w:cs="Times New Roman"/>
                <w:bCs/>
                <w:color w:val="000000"/>
              </w:rPr>
              <w:t>The SEF would be reviewed on the governor days throughout the year.  The School Improvement Plan (SIP) would be reviewed by the Headteacher.</w:t>
            </w:r>
          </w:p>
        </w:tc>
        <w:tc>
          <w:tcPr>
            <w:tcW w:w="2150" w:type="dxa"/>
            <w:tcBorders>
              <w:left w:val="single" w:sz="4" w:space="0" w:color="auto"/>
            </w:tcBorders>
          </w:tcPr>
          <w:p w14:paraId="03D0A7F6" w14:textId="77777777" w:rsidR="00CB7225" w:rsidRDefault="00CB7225" w:rsidP="00CB7225">
            <w:pPr>
              <w:rPr>
                <w:rFonts w:eastAsia="Times New Roman" w:cs="Times New Roman"/>
                <w:b/>
                <w:color w:val="000000"/>
              </w:rPr>
            </w:pPr>
          </w:p>
          <w:p w14:paraId="795F2E24" w14:textId="77777777" w:rsidR="008E148B" w:rsidRDefault="008E148B" w:rsidP="00CB7225">
            <w:pPr>
              <w:rPr>
                <w:rFonts w:eastAsia="Times New Roman" w:cs="Times New Roman"/>
                <w:b/>
                <w:color w:val="000000"/>
              </w:rPr>
            </w:pPr>
          </w:p>
          <w:p w14:paraId="0B508F1E" w14:textId="77777777" w:rsidR="008E148B" w:rsidRDefault="008E148B" w:rsidP="00CB7225">
            <w:pPr>
              <w:rPr>
                <w:rFonts w:eastAsia="Times New Roman" w:cs="Times New Roman"/>
                <w:b/>
                <w:color w:val="000000"/>
              </w:rPr>
            </w:pPr>
          </w:p>
          <w:p w14:paraId="7C68FD2E" w14:textId="77777777" w:rsidR="008E148B" w:rsidRDefault="008E148B" w:rsidP="00CB7225">
            <w:pPr>
              <w:rPr>
                <w:rFonts w:eastAsia="Times New Roman" w:cs="Times New Roman"/>
                <w:b/>
                <w:color w:val="000000"/>
              </w:rPr>
            </w:pPr>
            <w:r>
              <w:rPr>
                <w:rFonts w:eastAsia="Times New Roman" w:cs="Times New Roman"/>
                <w:b/>
                <w:color w:val="000000"/>
              </w:rPr>
              <w:t>Head</w:t>
            </w:r>
          </w:p>
          <w:p w14:paraId="55CA862C" w14:textId="77777777" w:rsidR="00AA6970" w:rsidRDefault="00AA6970" w:rsidP="00CB7225">
            <w:pPr>
              <w:rPr>
                <w:rFonts w:eastAsia="Times New Roman" w:cs="Times New Roman"/>
                <w:b/>
                <w:color w:val="000000"/>
              </w:rPr>
            </w:pPr>
          </w:p>
          <w:p w14:paraId="3146B88E" w14:textId="77777777" w:rsidR="00AA6970" w:rsidRDefault="00AA6970" w:rsidP="00CB7225">
            <w:pPr>
              <w:rPr>
                <w:rFonts w:eastAsia="Times New Roman" w:cs="Times New Roman"/>
                <w:b/>
                <w:color w:val="000000"/>
              </w:rPr>
            </w:pPr>
          </w:p>
          <w:p w14:paraId="35B2D5E1" w14:textId="77777777" w:rsidR="00AA6970" w:rsidRDefault="00AA6970" w:rsidP="00CB7225">
            <w:pPr>
              <w:rPr>
                <w:rFonts w:eastAsia="Times New Roman" w:cs="Times New Roman"/>
                <w:b/>
                <w:color w:val="000000"/>
              </w:rPr>
            </w:pPr>
            <w:r>
              <w:rPr>
                <w:rFonts w:eastAsia="Times New Roman" w:cs="Times New Roman"/>
                <w:b/>
                <w:color w:val="000000"/>
              </w:rPr>
              <w:t>J Britton</w:t>
            </w:r>
          </w:p>
          <w:p w14:paraId="7DFF034D" w14:textId="77777777" w:rsidR="00AA6970" w:rsidRDefault="00AA6970" w:rsidP="00CB7225">
            <w:pPr>
              <w:rPr>
                <w:rFonts w:eastAsia="Times New Roman" w:cs="Times New Roman"/>
                <w:b/>
                <w:color w:val="000000"/>
              </w:rPr>
            </w:pPr>
          </w:p>
          <w:p w14:paraId="03E1F004" w14:textId="77777777" w:rsidR="00AA6970" w:rsidRDefault="00AA6970" w:rsidP="00CB7225">
            <w:pPr>
              <w:rPr>
                <w:rFonts w:eastAsia="Times New Roman" w:cs="Times New Roman"/>
                <w:b/>
                <w:color w:val="000000"/>
              </w:rPr>
            </w:pPr>
          </w:p>
          <w:p w14:paraId="4DE9BB33" w14:textId="77777777" w:rsidR="00AA6970" w:rsidRDefault="00AA6970" w:rsidP="00CB7225">
            <w:pPr>
              <w:rPr>
                <w:rFonts w:eastAsia="Times New Roman" w:cs="Times New Roman"/>
                <w:b/>
                <w:color w:val="000000"/>
              </w:rPr>
            </w:pPr>
            <w:r>
              <w:rPr>
                <w:rFonts w:eastAsia="Times New Roman" w:cs="Times New Roman"/>
                <w:b/>
                <w:color w:val="000000"/>
              </w:rPr>
              <w:t>Govs</w:t>
            </w:r>
          </w:p>
          <w:p w14:paraId="1C47E54A" w14:textId="5992A517" w:rsidR="00AA6970" w:rsidRPr="009D0197" w:rsidRDefault="00AA6970" w:rsidP="00CB7225">
            <w:pPr>
              <w:rPr>
                <w:rFonts w:eastAsia="Times New Roman" w:cs="Times New Roman"/>
                <w:b/>
                <w:color w:val="000000"/>
              </w:rPr>
            </w:pPr>
            <w:r>
              <w:rPr>
                <w:rFonts w:eastAsia="Times New Roman" w:cs="Times New Roman"/>
                <w:b/>
                <w:color w:val="000000"/>
              </w:rPr>
              <w:t>Head</w:t>
            </w:r>
          </w:p>
        </w:tc>
      </w:tr>
      <w:tr w:rsidR="003267B3" w:rsidRPr="009D0197" w14:paraId="2B50F871" w14:textId="50218E6F" w:rsidTr="00A86A4A">
        <w:tc>
          <w:tcPr>
            <w:tcW w:w="1017" w:type="dxa"/>
          </w:tcPr>
          <w:p w14:paraId="4296E523" w14:textId="77777777" w:rsidR="003267B3" w:rsidRPr="009D0197" w:rsidRDefault="003267B3" w:rsidP="003267B3">
            <w:pPr>
              <w:rPr>
                <w:rFonts w:eastAsia="Times New Roman"/>
                <w:b/>
                <w:color w:val="000000"/>
              </w:rPr>
            </w:pPr>
          </w:p>
        </w:tc>
        <w:tc>
          <w:tcPr>
            <w:tcW w:w="7630" w:type="dxa"/>
            <w:tcBorders>
              <w:right w:val="single" w:sz="4" w:space="0" w:color="auto"/>
            </w:tcBorders>
          </w:tcPr>
          <w:p w14:paraId="31E14CED" w14:textId="77777777" w:rsidR="003267B3" w:rsidRPr="009D0197" w:rsidRDefault="003267B3" w:rsidP="003267B3">
            <w:pPr>
              <w:rPr>
                <w:rFonts w:eastAsia="Times New Roman" w:cs="Times New Roman"/>
                <w:color w:val="000000"/>
              </w:rPr>
            </w:pPr>
          </w:p>
        </w:tc>
        <w:tc>
          <w:tcPr>
            <w:tcW w:w="2150" w:type="dxa"/>
            <w:tcBorders>
              <w:left w:val="single" w:sz="4" w:space="0" w:color="auto"/>
            </w:tcBorders>
          </w:tcPr>
          <w:p w14:paraId="32621982" w14:textId="77777777" w:rsidR="003267B3" w:rsidRPr="009D0197" w:rsidRDefault="003267B3" w:rsidP="003267B3">
            <w:pPr>
              <w:rPr>
                <w:rFonts w:eastAsia="Times New Roman" w:cs="Times New Roman"/>
                <w:color w:val="000000"/>
              </w:rPr>
            </w:pPr>
          </w:p>
        </w:tc>
      </w:tr>
      <w:tr w:rsidR="003267B3" w:rsidRPr="009D0197" w14:paraId="70DF593B" w14:textId="78795A41" w:rsidTr="00A86A4A">
        <w:tc>
          <w:tcPr>
            <w:tcW w:w="1017" w:type="dxa"/>
          </w:tcPr>
          <w:p w14:paraId="5C57C072" w14:textId="3A5BCA2A" w:rsidR="003267B3" w:rsidRPr="009D0197" w:rsidRDefault="00C64BC1" w:rsidP="003267B3">
            <w:pPr>
              <w:rPr>
                <w:rFonts w:eastAsia="Times New Roman"/>
                <w:b/>
                <w:color w:val="000000"/>
              </w:rPr>
            </w:pPr>
            <w:r>
              <w:rPr>
                <w:rFonts w:eastAsia="Times New Roman"/>
                <w:b/>
                <w:color w:val="000000"/>
              </w:rPr>
              <w:t>17.00</w:t>
            </w:r>
          </w:p>
        </w:tc>
        <w:tc>
          <w:tcPr>
            <w:tcW w:w="7630" w:type="dxa"/>
            <w:tcBorders>
              <w:right w:val="single" w:sz="4" w:space="0" w:color="auto"/>
            </w:tcBorders>
          </w:tcPr>
          <w:p w14:paraId="2D7EB480" w14:textId="2FF52BE1" w:rsidR="003267B3" w:rsidRPr="009D0197" w:rsidRDefault="003267B3" w:rsidP="003267B3">
            <w:pPr>
              <w:rPr>
                <w:rFonts w:eastAsia="Times New Roman" w:cs="Times New Roman"/>
                <w:b/>
                <w:color w:val="000000"/>
              </w:rPr>
            </w:pPr>
            <w:r w:rsidRPr="009D0197">
              <w:rPr>
                <w:rFonts w:eastAsia="Times New Roman" w:cs="Times New Roman"/>
                <w:b/>
                <w:color w:val="000000"/>
              </w:rPr>
              <w:t>POLICY</w:t>
            </w:r>
            <w:r w:rsidR="00C64BC1">
              <w:rPr>
                <w:rFonts w:eastAsia="Times New Roman" w:cs="Times New Roman"/>
                <w:b/>
                <w:color w:val="000000"/>
              </w:rPr>
              <w:t xml:space="preserve"> APPROVAL</w:t>
            </w:r>
            <w:r w:rsidRPr="009D0197">
              <w:rPr>
                <w:rFonts w:eastAsia="Times New Roman" w:cs="Times New Roman"/>
                <w:b/>
                <w:color w:val="000000"/>
              </w:rPr>
              <w:t xml:space="preserve"> (STATUTORY POLICIES)</w:t>
            </w:r>
          </w:p>
        </w:tc>
        <w:tc>
          <w:tcPr>
            <w:tcW w:w="2150" w:type="dxa"/>
            <w:tcBorders>
              <w:left w:val="single" w:sz="4" w:space="0" w:color="auto"/>
            </w:tcBorders>
          </w:tcPr>
          <w:p w14:paraId="62885B22" w14:textId="77777777" w:rsidR="003267B3" w:rsidRPr="009D0197" w:rsidRDefault="003267B3" w:rsidP="003267B3">
            <w:pPr>
              <w:rPr>
                <w:rFonts w:eastAsia="Times New Roman" w:cs="Times New Roman"/>
                <w:b/>
                <w:color w:val="000000"/>
              </w:rPr>
            </w:pPr>
          </w:p>
        </w:tc>
      </w:tr>
      <w:tr w:rsidR="003267B3" w:rsidRPr="009D0197" w14:paraId="43D3BCB9" w14:textId="241D1A5E" w:rsidTr="00A86A4A">
        <w:tc>
          <w:tcPr>
            <w:tcW w:w="1017" w:type="dxa"/>
          </w:tcPr>
          <w:p w14:paraId="436F1841" w14:textId="6DE073AB" w:rsidR="003267B3" w:rsidRPr="00B63702" w:rsidRDefault="00A8040F" w:rsidP="003267B3">
            <w:pPr>
              <w:rPr>
                <w:rFonts w:eastAsia="Times New Roman"/>
                <w:bCs/>
                <w:color w:val="000000"/>
              </w:rPr>
            </w:pPr>
            <w:r>
              <w:rPr>
                <w:rFonts w:eastAsia="Times New Roman"/>
                <w:bCs/>
                <w:color w:val="000000"/>
              </w:rPr>
              <w:t>17</w:t>
            </w:r>
            <w:r w:rsidR="00B63702" w:rsidRPr="00B63702">
              <w:rPr>
                <w:rFonts w:eastAsia="Times New Roman"/>
                <w:bCs/>
                <w:color w:val="000000"/>
              </w:rPr>
              <w:t>.01</w:t>
            </w:r>
          </w:p>
        </w:tc>
        <w:tc>
          <w:tcPr>
            <w:tcW w:w="7630" w:type="dxa"/>
            <w:tcBorders>
              <w:right w:val="single" w:sz="4" w:space="0" w:color="auto"/>
            </w:tcBorders>
          </w:tcPr>
          <w:p w14:paraId="27EFA1C9" w14:textId="78DBFF3E" w:rsidR="00301D76" w:rsidRPr="009D0197" w:rsidRDefault="003267B3" w:rsidP="003267B3">
            <w:pPr>
              <w:rPr>
                <w:rFonts w:eastAsia="Times New Roman" w:cs="Times New Roman"/>
              </w:rPr>
            </w:pPr>
            <w:r w:rsidRPr="009D0197">
              <w:rPr>
                <w:rFonts w:eastAsia="Times New Roman" w:cs="Times New Roman"/>
              </w:rPr>
              <w:t xml:space="preserve">The </w:t>
            </w:r>
            <w:r w:rsidR="00B6463F">
              <w:rPr>
                <w:rFonts w:eastAsia="Times New Roman" w:cs="Times New Roman"/>
              </w:rPr>
              <w:t xml:space="preserve">following policies </w:t>
            </w:r>
            <w:r w:rsidR="00C64BC1">
              <w:rPr>
                <w:rFonts w:eastAsia="Times New Roman" w:cs="Times New Roman"/>
              </w:rPr>
              <w:t>were approved:</w:t>
            </w:r>
            <w:r w:rsidR="00B6463F">
              <w:rPr>
                <w:rFonts w:eastAsia="Times New Roman" w:cs="Times New Roman"/>
              </w:rPr>
              <w:t xml:space="preserve"> </w:t>
            </w:r>
          </w:p>
          <w:p w14:paraId="2DE24D77" w14:textId="3958D7D7" w:rsidR="003267B3" w:rsidRPr="009D0197" w:rsidRDefault="003267B3" w:rsidP="00301D76">
            <w:pPr>
              <w:numPr>
                <w:ilvl w:val="0"/>
                <w:numId w:val="6"/>
              </w:numPr>
              <w:ind w:left="360"/>
              <w:rPr>
                <w:rFonts w:eastAsia="Times New Roman" w:cs="Times New Roman"/>
              </w:rPr>
            </w:pPr>
            <w:r w:rsidRPr="009D0197">
              <w:rPr>
                <w:rFonts w:eastAsia="Times New Roman" w:cs="Times New Roman"/>
              </w:rPr>
              <w:t xml:space="preserve"> Child Protection Policy </w:t>
            </w:r>
          </w:p>
          <w:p w14:paraId="5DC2A585" w14:textId="45E6177B" w:rsidR="003267B3" w:rsidRPr="009D0197" w:rsidRDefault="00AA6970" w:rsidP="00301D76">
            <w:pPr>
              <w:numPr>
                <w:ilvl w:val="0"/>
                <w:numId w:val="6"/>
              </w:numPr>
              <w:ind w:left="360"/>
              <w:rPr>
                <w:rFonts w:eastAsia="Times New Roman" w:cs="Times New Roman"/>
              </w:rPr>
            </w:pPr>
            <w:r>
              <w:rPr>
                <w:rFonts w:eastAsia="Times New Roman" w:cs="Times New Roman"/>
              </w:rPr>
              <w:lastRenderedPageBreak/>
              <w:t xml:space="preserve"> </w:t>
            </w:r>
            <w:r w:rsidR="00C64BC1">
              <w:rPr>
                <w:rFonts w:eastAsia="Times New Roman" w:cs="Times New Roman"/>
              </w:rPr>
              <w:t>U</w:t>
            </w:r>
            <w:r w:rsidR="003267B3" w:rsidRPr="009D0197">
              <w:rPr>
                <w:rFonts w:eastAsia="Times New Roman" w:cs="Times New Roman"/>
              </w:rPr>
              <w:t xml:space="preserve">pdated guidance document Keeping Children Safe in </w:t>
            </w:r>
            <w:r w:rsidR="00C64BC1">
              <w:rPr>
                <w:rFonts w:eastAsia="Times New Roman" w:cs="Times New Roman"/>
              </w:rPr>
              <w:t xml:space="preserve">      </w:t>
            </w:r>
            <w:r>
              <w:rPr>
                <w:rFonts w:eastAsia="Times New Roman" w:cs="Times New Roman"/>
              </w:rPr>
              <w:t xml:space="preserve">   </w:t>
            </w:r>
            <w:r w:rsidR="003267B3" w:rsidRPr="009D0197">
              <w:rPr>
                <w:rFonts w:eastAsia="Times New Roman" w:cs="Times New Roman"/>
              </w:rPr>
              <w:t>Education</w:t>
            </w:r>
            <w:r w:rsidR="00C64BC1">
              <w:rPr>
                <w:rFonts w:eastAsia="Times New Roman" w:cs="Times New Roman"/>
              </w:rPr>
              <w:t xml:space="preserve"> (August 2022).  The Assistant Headteacher would circulate</w:t>
            </w:r>
            <w:r>
              <w:rPr>
                <w:rFonts w:eastAsia="Times New Roman" w:cs="Times New Roman"/>
              </w:rPr>
              <w:t xml:space="preserve"> the</w:t>
            </w:r>
            <w:r w:rsidR="00C64BC1">
              <w:rPr>
                <w:rFonts w:eastAsia="Times New Roman" w:cs="Times New Roman"/>
              </w:rPr>
              <w:t xml:space="preserve"> new guidance to all governors.  Governors to read the whole document.  Chair to update the school website.</w:t>
            </w:r>
          </w:p>
          <w:p w14:paraId="763F523D" w14:textId="097CF8AC" w:rsidR="00301D76" w:rsidRDefault="003267B3" w:rsidP="00301D76">
            <w:pPr>
              <w:numPr>
                <w:ilvl w:val="0"/>
                <w:numId w:val="6"/>
              </w:numPr>
              <w:spacing w:before="100" w:beforeAutospacing="1"/>
              <w:ind w:left="360"/>
              <w:rPr>
                <w:rFonts w:eastAsia="Times New Roman" w:cs="Times New Roman"/>
              </w:rPr>
            </w:pPr>
            <w:r w:rsidRPr="009D0197">
              <w:rPr>
                <w:rFonts w:eastAsia="Times New Roman" w:cs="Times New Roman"/>
              </w:rPr>
              <w:t>Teacher Pay Policy</w:t>
            </w:r>
            <w:r w:rsidR="00C64BC1">
              <w:rPr>
                <w:rFonts w:eastAsia="Times New Roman" w:cs="Times New Roman"/>
              </w:rPr>
              <w:t xml:space="preserve"> – </w:t>
            </w:r>
            <w:r w:rsidR="00AA6970">
              <w:rPr>
                <w:rFonts w:eastAsia="Times New Roman" w:cs="Times New Roman"/>
              </w:rPr>
              <w:t>school was awaiting the teacher pay offer.</w:t>
            </w:r>
          </w:p>
          <w:p w14:paraId="0F54D09C" w14:textId="35F617CD" w:rsidR="00C64BC1" w:rsidRPr="00301D76" w:rsidRDefault="00C64BC1" w:rsidP="00301D76">
            <w:pPr>
              <w:numPr>
                <w:ilvl w:val="0"/>
                <w:numId w:val="6"/>
              </w:numPr>
              <w:spacing w:before="100" w:beforeAutospacing="1"/>
              <w:ind w:left="360"/>
              <w:rPr>
                <w:rFonts w:eastAsia="Times New Roman" w:cs="Times New Roman"/>
              </w:rPr>
            </w:pPr>
            <w:r>
              <w:rPr>
                <w:rFonts w:eastAsia="Times New Roman" w:cs="Times New Roman"/>
              </w:rPr>
              <w:t>Complaints Policy – updated Summer 2022.</w:t>
            </w:r>
          </w:p>
        </w:tc>
        <w:tc>
          <w:tcPr>
            <w:tcW w:w="2150" w:type="dxa"/>
            <w:tcBorders>
              <w:left w:val="single" w:sz="4" w:space="0" w:color="auto"/>
            </w:tcBorders>
          </w:tcPr>
          <w:p w14:paraId="3D7BEBD7" w14:textId="77777777" w:rsidR="00301D76" w:rsidRDefault="00301D76" w:rsidP="003267B3">
            <w:pPr>
              <w:rPr>
                <w:rFonts w:eastAsia="Times New Roman" w:cs="Times New Roman"/>
                <w:b/>
                <w:bCs/>
              </w:rPr>
            </w:pPr>
          </w:p>
          <w:p w14:paraId="41DE113A" w14:textId="77777777" w:rsidR="00301D76" w:rsidRDefault="00301D76" w:rsidP="003267B3">
            <w:pPr>
              <w:rPr>
                <w:rFonts w:eastAsia="Times New Roman" w:cs="Times New Roman"/>
                <w:b/>
                <w:bCs/>
              </w:rPr>
            </w:pPr>
          </w:p>
          <w:p w14:paraId="7B6D4E13" w14:textId="77777777" w:rsidR="00301D76" w:rsidRDefault="00301D76" w:rsidP="003267B3">
            <w:pPr>
              <w:rPr>
                <w:rFonts w:eastAsia="Times New Roman" w:cs="Times New Roman"/>
                <w:b/>
                <w:bCs/>
              </w:rPr>
            </w:pPr>
          </w:p>
          <w:p w14:paraId="37667EE7" w14:textId="77777777" w:rsidR="003267B3" w:rsidRDefault="003267B3" w:rsidP="003267B3">
            <w:pPr>
              <w:rPr>
                <w:rFonts w:eastAsia="Times New Roman" w:cs="Times New Roman"/>
                <w:b/>
                <w:bCs/>
              </w:rPr>
            </w:pPr>
          </w:p>
          <w:p w14:paraId="31A58344" w14:textId="0AFDD14A" w:rsidR="00C64BC1" w:rsidRDefault="00C64BC1" w:rsidP="003267B3">
            <w:pPr>
              <w:rPr>
                <w:rFonts w:eastAsia="Times New Roman" w:cs="Times New Roman"/>
                <w:b/>
                <w:bCs/>
              </w:rPr>
            </w:pPr>
            <w:r>
              <w:rPr>
                <w:rFonts w:eastAsia="Times New Roman" w:cs="Times New Roman"/>
                <w:b/>
                <w:bCs/>
              </w:rPr>
              <w:t>Asst. Head/Govs/Chair</w:t>
            </w:r>
          </w:p>
          <w:p w14:paraId="0B895B06" w14:textId="721F30F1" w:rsidR="00C64BC1" w:rsidRPr="00E91FF6" w:rsidRDefault="00C64BC1" w:rsidP="003267B3">
            <w:pPr>
              <w:rPr>
                <w:rFonts w:eastAsia="Times New Roman" w:cs="Times New Roman"/>
                <w:b/>
                <w:bCs/>
              </w:rPr>
            </w:pPr>
          </w:p>
        </w:tc>
      </w:tr>
      <w:tr w:rsidR="003267B3" w:rsidRPr="009D0197" w14:paraId="0331229F" w14:textId="5137AAAF" w:rsidTr="00A86A4A">
        <w:trPr>
          <w:trHeight w:val="374"/>
        </w:trPr>
        <w:tc>
          <w:tcPr>
            <w:tcW w:w="1017" w:type="dxa"/>
          </w:tcPr>
          <w:p w14:paraId="4CFC8CC0" w14:textId="48D7EF3F" w:rsidR="003267B3" w:rsidRPr="009D0197" w:rsidRDefault="00077A18" w:rsidP="003267B3">
            <w:pPr>
              <w:rPr>
                <w:rFonts w:eastAsia="Times New Roman"/>
                <w:b/>
                <w:color w:val="000000"/>
              </w:rPr>
            </w:pPr>
            <w:r>
              <w:rPr>
                <w:rFonts w:eastAsia="Times New Roman"/>
                <w:b/>
                <w:color w:val="000000"/>
              </w:rPr>
              <w:lastRenderedPageBreak/>
              <w:t>18.00</w:t>
            </w:r>
          </w:p>
        </w:tc>
        <w:tc>
          <w:tcPr>
            <w:tcW w:w="7630" w:type="dxa"/>
            <w:tcBorders>
              <w:right w:val="single" w:sz="4" w:space="0" w:color="auto"/>
            </w:tcBorders>
          </w:tcPr>
          <w:p w14:paraId="0FB08D80" w14:textId="77777777" w:rsidR="003267B3" w:rsidRPr="009D0197" w:rsidRDefault="003267B3" w:rsidP="003267B3">
            <w:pPr>
              <w:rPr>
                <w:rFonts w:eastAsia="Times New Roman" w:cs="Times New Roman"/>
                <w:b/>
                <w:color w:val="000000"/>
              </w:rPr>
            </w:pPr>
            <w:r w:rsidRPr="009D0197">
              <w:rPr>
                <w:rFonts w:eastAsia="Times New Roman" w:cs="Times New Roman"/>
                <w:b/>
                <w:color w:val="000000"/>
              </w:rPr>
              <w:t>GOVERNOR DEVELOPMENT</w:t>
            </w:r>
          </w:p>
        </w:tc>
        <w:tc>
          <w:tcPr>
            <w:tcW w:w="2150" w:type="dxa"/>
            <w:tcBorders>
              <w:left w:val="single" w:sz="4" w:space="0" w:color="auto"/>
            </w:tcBorders>
          </w:tcPr>
          <w:p w14:paraId="5F9BDBEE" w14:textId="77777777" w:rsidR="003267B3" w:rsidRPr="009D0197" w:rsidRDefault="003267B3" w:rsidP="003267B3">
            <w:pPr>
              <w:rPr>
                <w:rFonts w:eastAsia="Times New Roman" w:cs="Times New Roman"/>
                <w:b/>
                <w:color w:val="000000"/>
              </w:rPr>
            </w:pPr>
          </w:p>
        </w:tc>
      </w:tr>
      <w:tr w:rsidR="003267B3" w:rsidRPr="009D0197" w14:paraId="48BD2B57" w14:textId="795129ED" w:rsidTr="00A86A4A">
        <w:tc>
          <w:tcPr>
            <w:tcW w:w="1017" w:type="dxa"/>
          </w:tcPr>
          <w:p w14:paraId="0F09ED4E" w14:textId="2D0F358C" w:rsidR="003267B3" w:rsidRPr="00B63702" w:rsidRDefault="00077A18" w:rsidP="003267B3">
            <w:pPr>
              <w:rPr>
                <w:rFonts w:eastAsia="Times New Roman"/>
                <w:bCs/>
                <w:color w:val="000000"/>
              </w:rPr>
            </w:pPr>
            <w:r>
              <w:rPr>
                <w:rFonts w:eastAsia="Times New Roman"/>
                <w:bCs/>
                <w:color w:val="000000"/>
              </w:rPr>
              <w:t>18.01</w:t>
            </w:r>
          </w:p>
        </w:tc>
        <w:tc>
          <w:tcPr>
            <w:tcW w:w="7630" w:type="dxa"/>
            <w:tcBorders>
              <w:right w:val="single" w:sz="4" w:space="0" w:color="auto"/>
            </w:tcBorders>
          </w:tcPr>
          <w:p w14:paraId="710E32BB" w14:textId="771D90AD" w:rsidR="003267B3" w:rsidRPr="009D0197" w:rsidRDefault="00077A18" w:rsidP="00B63702">
            <w:pPr>
              <w:spacing w:after="200"/>
              <w:rPr>
                <w:rFonts w:eastAsia="Times New Roman"/>
                <w:color w:val="000000"/>
              </w:rPr>
            </w:pPr>
            <w:r>
              <w:rPr>
                <w:rFonts w:eastAsia="Times New Roman"/>
                <w:color w:val="000000"/>
              </w:rPr>
              <w:t xml:space="preserve">Angela Walker had attended </w:t>
            </w:r>
            <w:r w:rsidR="00B267D7">
              <w:rPr>
                <w:rFonts w:eastAsia="Times New Roman"/>
                <w:color w:val="000000"/>
              </w:rPr>
              <w:t xml:space="preserve">the Consortium </w:t>
            </w:r>
            <w:r>
              <w:rPr>
                <w:rFonts w:eastAsia="Times New Roman"/>
                <w:color w:val="000000"/>
              </w:rPr>
              <w:t>Safer Recruitment training on 9 July 2022.</w:t>
            </w:r>
          </w:p>
        </w:tc>
        <w:tc>
          <w:tcPr>
            <w:tcW w:w="2150" w:type="dxa"/>
            <w:tcBorders>
              <w:left w:val="single" w:sz="4" w:space="0" w:color="auto"/>
            </w:tcBorders>
          </w:tcPr>
          <w:p w14:paraId="39C25B97" w14:textId="77777777" w:rsidR="003267B3" w:rsidRPr="009D0197" w:rsidRDefault="003267B3" w:rsidP="003267B3">
            <w:pPr>
              <w:rPr>
                <w:rFonts w:eastAsia="Times New Roman"/>
                <w:color w:val="000000"/>
              </w:rPr>
            </w:pPr>
          </w:p>
        </w:tc>
      </w:tr>
      <w:tr w:rsidR="003267B3" w:rsidRPr="009D0197" w14:paraId="7B85E132" w14:textId="7040784F" w:rsidTr="00A86A4A">
        <w:tc>
          <w:tcPr>
            <w:tcW w:w="1017" w:type="dxa"/>
          </w:tcPr>
          <w:p w14:paraId="1C3488BE" w14:textId="2042BA59" w:rsidR="003267B3" w:rsidRPr="00B63702" w:rsidRDefault="00077A18" w:rsidP="003267B3">
            <w:pPr>
              <w:rPr>
                <w:rFonts w:eastAsia="Times New Roman"/>
                <w:bCs/>
                <w:color w:val="000000"/>
              </w:rPr>
            </w:pPr>
            <w:r>
              <w:rPr>
                <w:rFonts w:eastAsia="Times New Roman"/>
                <w:bCs/>
                <w:color w:val="000000"/>
              </w:rPr>
              <w:t>18.02</w:t>
            </w:r>
          </w:p>
        </w:tc>
        <w:tc>
          <w:tcPr>
            <w:tcW w:w="7630" w:type="dxa"/>
            <w:tcBorders>
              <w:right w:val="single" w:sz="4" w:space="0" w:color="auto"/>
            </w:tcBorders>
          </w:tcPr>
          <w:p w14:paraId="266E9639" w14:textId="6C902C96" w:rsidR="00B63702" w:rsidRPr="009D0197" w:rsidRDefault="00077A18" w:rsidP="00077A18">
            <w:pPr>
              <w:rPr>
                <w:rFonts w:eastAsia="Times New Roman" w:cs="Times New Roman"/>
                <w:color w:val="000000"/>
              </w:rPr>
            </w:pPr>
            <w:r>
              <w:rPr>
                <w:rFonts w:eastAsia="Times New Roman" w:cs="Times New Roman"/>
                <w:color w:val="000000"/>
              </w:rPr>
              <w:t>The meeting was informed that the Governor Information Sessions (from the GSS service) held on Friday lunchtime via Zoom were very informative.</w:t>
            </w:r>
          </w:p>
        </w:tc>
        <w:tc>
          <w:tcPr>
            <w:tcW w:w="2150" w:type="dxa"/>
            <w:tcBorders>
              <w:left w:val="single" w:sz="4" w:space="0" w:color="auto"/>
            </w:tcBorders>
          </w:tcPr>
          <w:p w14:paraId="74546156" w14:textId="77777777" w:rsidR="003267B3" w:rsidRPr="009D0197" w:rsidRDefault="003267B3" w:rsidP="003267B3">
            <w:pPr>
              <w:rPr>
                <w:rFonts w:eastAsia="Times New Roman" w:cs="Times New Roman"/>
                <w:color w:val="000000"/>
              </w:rPr>
            </w:pPr>
          </w:p>
        </w:tc>
      </w:tr>
      <w:tr w:rsidR="00B63702" w:rsidRPr="009D0197" w14:paraId="6B533E86" w14:textId="77777777" w:rsidTr="00A86A4A">
        <w:tc>
          <w:tcPr>
            <w:tcW w:w="1017" w:type="dxa"/>
          </w:tcPr>
          <w:p w14:paraId="4A755D79" w14:textId="16D571E9" w:rsidR="00077A18" w:rsidRPr="00B63702" w:rsidRDefault="00077A18" w:rsidP="003267B3">
            <w:pPr>
              <w:rPr>
                <w:rFonts w:eastAsia="Times New Roman"/>
                <w:bCs/>
                <w:color w:val="000000"/>
              </w:rPr>
            </w:pPr>
          </w:p>
        </w:tc>
        <w:tc>
          <w:tcPr>
            <w:tcW w:w="7630" w:type="dxa"/>
            <w:tcBorders>
              <w:right w:val="single" w:sz="4" w:space="0" w:color="auto"/>
            </w:tcBorders>
          </w:tcPr>
          <w:p w14:paraId="138FBCEE" w14:textId="64F4E67F" w:rsidR="00B63702" w:rsidRPr="009D0197" w:rsidRDefault="00B63702" w:rsidP="00077A18">
            <w:pPr>
              <w:rPr>
                <w:rFonts w:eastAsia="Times New Roman" w:cs="Times New Roman"/>
                <w:color w:val="000000"/>
              </w:rPr>
            </w:pPr>
          </w:p>
        </w:tc>
        <w:tc>
          <w:tcPr>
            <w:tcW w:w="2150" w:type="dxa"/>
            <w:tcBorders>
              <w:left w:val="single" w:sz="4" w:space="0" w:color="auto"/>
            </w:tcBorders>
          </w:tcPr>
          <w:p w14:paraId="0C4FC55D" w14:textId="77777777" w:rsidR="00B63702" w:rsidRPr="009D0197" w:rsidRDefault="00B63702" w:rsidP="003267B3">
            <w:pPr>
              <w:rPr>
                <w:rFonts w:eastAsia="Times New Roman" w:cs="Times New Roman"/>
                <w:color w:val="000000"/>
              </w:rPr>
            </w:pPr>
          </w:p>
        </w:tc>
      </w:tr>
      <w:tr w:rsidR="00B63702" w:rsidRPr="009D0197" w14:paraId="4588FF03" w14:textId="77777777" w:rsidTr="00A86A4A">
        <w:tc>
          <w:tcPr>
            <w:tcW w:w="1017" w:type="dxa"/>
          </w:tcPr>
          <w:p w14:paraId="45C8A812" w14:textId="0BA9F70F" w:rsidR="00B63702" w:rsidRPr="00B63702" w:rsidRDefault="00077A18" w:rsidP="003267B3">
            <w:pPr>
              <w:rPr>
                <w:rFonts w:eastAsia="Times New Roman"/>
                <w:bCs/>
                <w:color w:val="000000"/>
              </w:rPr>
            </w:pPr>
            <w:r>
              <w:rPr>
                <w:rFonts w:eastAsia="Times New Roman"/>
                <w:bCs/>
                <w:color w:val="000000"/>
              </w:rPr>
              <w:t>18.03</w:t>
            </w:r>
          </w:p>
        </w:tc>
        <w:tc>
          <w:tcPr>
            <w:tcW w:w="7630" w:type="dxa"/>
            <w:tcBorders>
              <w:right w:val="single" w:sz="4" w:space="0" w:color="auto"/>
            </w:tcBorders>
          </w:tcPr>
          <w:p w14:paraId="3DE48A1D" w14:textId="45067E1E" w:rsidR="00B63702" w:rsidRPr="009D0197" w:rsidRDefault="00077A18" w:rsidP="00077A18">
            <w:pPr>
              <w:rPr>
                <w:rFonts w:eastAsia="Times New Roman" w:cs="Times New Roman"/>
                <w:color w:val="000000"/>
              </w:rPr>
            </w:pPr>
            <w:r>
              <w:rPr>
                <w:rFonts w:eastAsia="Times New Roman" w:cs="Times New Roman"/>
                <w:color w:val="000000"/>
              </w:rPr>
              <w:t>The Chair asked governors to look on Leeds for Learning (LfL) for any training required if they have taken on a new area of responsibility.</w:t>
            </w:r>
          </w:p>
        </w:tc>
        <w:tc>
          <w:tcPr>
            <w:tcW w:w="2150" w:type="dxa"/>
            <w:tcBorders>
              <w:left w:val="single" w:sz="4" w:space="0" w:color="auto"/>
            </w:tcBorders>
          </w:tcPr>
          <w:p w14:paraId="039350A2" w14:textId="48B812D5" w:rsidR="00B63702" w:rsidRPr="00077A18" w:rsidRDefault="00077A18" w:rsidP="003267B3">
            <w:pPr>
              <w:rPr>
                <w:rFonts w:eastAsia="Times New Roman" w:cs="Times New Roman"/>
                <w:b/>
                <w:bCs/>
                <w:color w:val="000000"/>
              </w:rPr>
            </w:pPr>
            <w:r w:rsidRPr="00077A18">
              <w:rPr>
                <w:rFonts w:eastAsia="Times New Roman" w:cs="Times New Roman"/>
                <w:b/>
                <w:bCs/>
                <w:color w:val="000000"/>
              </w:rPr>
              <w:t>Governors</w:t>
            </w:r>
          </w:p>
        </w:tc>
      </w:tr>
      <w:tr w:rsidR="00CD6302" w:rsidRPr="009D0197" w14:paraId="47834A6B" w14:textId="77777777" w:rsidTr="00A86A4A">
        <w:tc>
          <w:tcPr>
            <w:tcW w:w="1017" w:type="dxa"/>
          </w:tcPr>
          <w:p w14:paraId="1AE24D3A" w14:textId="7A7CFCA2" w:rsidR="00CD6302" w:rsidRPr="009D0197" w:rsidRDefault="00CD6302" w:rsidP="003267B3">
            <w:pPr>
              <w:rPr>
                <w:rFonts w:eastAsia="Times New Roman"/>
                <w:b/>
                <w:color w:val="000000"/>
              </w:rPr>
            </w:pPr>
          </w:p>
        </w:tc>
        <w:tc>
          <w:tcPr>
            <w:tcW w:w="7630" w:type="dxa"/>
            <w:tcBorders>
              <w:right w:val="single" w:sz="4" w:space="0" w:color="auto"/>
            </w:tcBorders>
          </w:tcPr>
          <w:p w14:paraId="76B95D2B" w14:textId="77777777" w:rsidR="00CD6302" w:rsidRPr="009D0197" w:rsidRDefault="00CD6302" w:rsidP="003267B3">
            <w:pPr>
              <w:rPr>
                <w:rFonts w:eastAsia="Times New Roman" w:cs="Times New Roman"/>
                <w:color w:val="000000"/>
              </w:rPr>
            </w:pPr>
          </w:p>
        </w:tc>
        <w:tc>
          <w:tcPr>
            <w:tcW w:w="2150" w:type="dxa"/>
            <w:tcBorders>
              <w:left w:val="single" w:sz="4" w:space="0" w:color="auto"/>
            </w:tcBorders>
          </w:tcPr>
          <w:p w14:paraId="4038362E" w14:textId="77777777" w:rsidR="00CD6302" w:rsidRPr="009D0197" w:rsidRDefault="00CD6302" w:rsidP="003267B3">
            <w:pPr>
              <w:rPr>
                <w:rFonts w:eastAsia="Times New Roman" w:cs="Times New Roman"/>
                <w:color w:val="000000"/>
              </w:rPr>
            </w:pPr>
          </w:p>
        </w:tc>
      </w:tr>
      <w:tr w:rsidR="00B63702" w:rsidRPr="009D0197" w14:paraId="2BCEC8A5" w14:textId="77777777" w:rsidTr="00A86A4A">
        <w:tc>
          <w:tcPr>
            <w:tcW w:w="1017" w:type="dxa"/>
          </w:tcPr>
          <w:p w14:paraId="258579B6" w14:textId="24C1DC2D" w:rsidR="00B63702" w:rsidRPr="00D37C56" w:rsidRDefault="00CD6302" w:rsidP="003267B3">
            <w:pPr>
              <w:rPr>
                <w:rFonts w:eastAsia="Times New Roman"/>
                <w:bCs/>
                <w:color w:val="000000"/>
              </w:rPr>
            </w:pPr>
            <w:r w:rsidRPr="00D37C56">
              <w:rPr>
                <w:rFonts w:eastAsia="Times New Roman"/>
                <w:bCs/>
                <w:color w:val="000000"/>
              </w:rPr>
              <w:t>18.04</w:t>
            </w:r>
          </w:p>
        </w:tc>
        <w:tc>
          <w:tcPr>
            <w:tcW w:w="7630" w:type="dxa"/>
            <w:tcBorders>
              <w:right w:val="single" w:sz="4" w:space="0" w:color="auto"/>
            </w:tcBorders>
          </w:tcPr>
          <w:p w14:paraId="7825784E" w14:textId="47648D60" w:rsidR="00B63702" w:rsidRDefault="00CD6302" w:rsidP="003267B3">
            <w:pPr>
              <w:rPr>
                <w:rFonts w:eastAsia="Times New Roman" w:cs="Times New Roman"/>
                <w:color w:val="FF0000"/>
              </w:rPr>
            </w:pPr>
            <w:r>
              <w:rPr>
                <w:rFonts w:eastAsia="Times New Roman" w:cs="Times New Roman"/>
                <w:color w:val="000000"/>
              </w:rPr>
              <w:t xml:space="preserve">Governors were </w:t>
            </w:r>
            <w:r w:rsidRPr="00E4000E">
              <w:rPr>
                <w:rFonts w:eastAsia="Times New Roman" w:cs="Times New Roman"/>
              </w:rPr>
              <w:t xml:space="preserve">informed that The Key has a </w:t>
            </w:r>
            <w:r w:rsidR="00B267D7" w:rsidRPr="00E4000E">
              <w:rPr>
                <w:rFonts w:eastAsia="Times New Roman" w:cs="Times New Roman"/>
              </w:rPr>
              <w:t>particularly</w:t>
            </w:r>
            <w:r w:rsidRPr="00E4000E">
              <w:rPr>
                <w:rFonts w:eastAsia="Times New Roman" w:cs="Times New Roman"/>
              </w:rPr>
              <w:t xml:space="preserve"> useful summary of the KCSIE guidance.  It was queried whether The Key had changed its name???</w:t>
            </w:r>
          </w:p>
          <w:p w14:paraId="0C9B1350" w14:textId="36085158" w:rsidR="00D37C56" w:rsidRPr="009D0197" w:rsidRDefault="00D37C56" w:rsidP="003267B3">
            <w:pPr>
              <w:rPr>
                <w:rFonts w:eastAsia="Times New Roman" w:cs="Times New Roman"/>
                <w:color w:val="000000"/>
              </w:rPr>
            </w:pPr>
          </w:p>
        </w:tc>
        <w:tc>
          <w:tcPr>
            <w:tcW w:w="2150" w:type="dxa"/>
            <w:tcBorders>
              <w:left w:val="single" w:sz="4" w:space="0" w:color="auto"/>
            </w:tcBorders>
          </w:tcPr>
          <w:p w14:paraId="34408F86" w14:textId="77777777" w:rsidR="00B63702" w:rsidRPr="009D0197" w:rsidRDefault="00B63702" w:rsidP="003267B3">
            <w:pPr>
              <w:rPr>
                <w:rFonts w:eastAsia="Times New Roman" w:cs="Times New Roman"/>
                <w:color w:val="000000"/>
              </w:rPr>
            </w:pPr>
          </w:p>
        </w:tc>
      </w:tr>
      <w:tr w:rsidR="003267B3" w:rsidRPr="009D0197" w14:paraId="66CE64AF" w14:textId="64271D25" w:rsidTr="00A86A4A">
        <w:tc>
          <w:tcPr>
            <w:tcW w:w="1017" w:type="dxa"/>
          </w:tcPr>
          <w:p w14:paraId="5A1D28DC" w14:textId="306F844A" w:rsidR="003267B3" w:rsidRPr="009D0197" w:rsidRDefault="00D37C56" w:rsidP="003267B3">
            <w:pPr>
              <w:rPr>
                <w:rFonts w:eastAsia="Times New Roman"/>
                <w:b/>
                <w:color w:val="000000"/>
              </w:rPr>
            </w:pPr>
            <w:r>
              <w:rPr>
                <w:rFonts w:eastAsia="Times New Roman"/>
                <w:b/>
                <w:color w:val="000000"/>
              </w:rPr>
              <w:t>19.00</w:t>
            </w:r>
          </w:p>
        </w:tc>
        <w:tc>
          <w:tcPr>
            <w:tcW w:w="7630" w:type="dxa"/>
            <w:tcBorders>
              <w:right w:val="single" w:sz="4" w:space="0" w:color="auto"/>
            </w:tcBorders>
          </w:tcPr>
          <w:p w14:paraId="2BB556C4" w14:textId="77777777" w:rsidR="003267B3" w:rsidRPr="009D0197" w:rsidRDefault="003267B3" w:rsidP="003267B3">
            <w:pPr>
              <w:rPr>
                <w:rFonts w:eastAsia="Times New Roman" w:cs="Times New Roman"/>
                <w:b/>
                <w:color w:val="000000"/>
              </w:rPr>
            </w:pPr>
            <w:r w:rsidRPr="009D0197">
              <w:rPr>
                <w:rFonts w:eastAsia="Times New Roman" w:cs="Times New Roman"/>
                <w:b/>
                <w:color w:val="000000"/>
              </w:rPr>
              <w:t>CHAIR’S BUSINESS</w:t>
            </w:r>
          </w:p>
        </w:tc>
        <w:tc>
          <w:tcPr>
            <w:tcW w:w="2150" w:type="dxa"/>
            <w:tcBorders>
              <w:left w:val="single" w:sz="4" w:space="0" w:color="auto"/>
            </w:tcBorders>
          </w:tcPr>
          <w:p w14:paraId="4B960CDA" w14:textId="77777777" w:rsidR="003267B3" w:rsidRPr="009D0197" w:rsidRDefault="003267B3" w:rsidP="003267B3">
            <w:pPr>
              <w:rPr>
                <w:rFonts w:eastAsia="Times New Roman" w:cs="Times New Roman"/>
                <w:b/>
                <w:color w:val="000000"/>
              </w:rPr>
            </w:pPr>
          </w:p>
        </w:tc>
      </w:tr>
      <w:tr w:rsidR="003267B3" w:rsidRPr="009D0197" w14:paraId="37BACE5A" w14:textId="5677DD10" w:rsidTr="00A86A4A">
        <w:tc>
          <w:tcPr>
            <w:tcW w:w="1017" w:type="dxa"/>
          </w:tcPr>
          <w:p w14:paraId="16F9725B" w14:textId="1C30DD9E" w:rsidR="003267B3" w:rsidRPr="00301D76" w:rsidRDefault="00D37C56" w:rsidP="003267B3">
            <w:pPr>
              <w:rPr>
                <w:rFonts w:eastAsia="Times New Roman"/>
                <w:bCs/>
                <w:color w:val="000000"/>
              </w:rPr>
            </w:pPr>
            <w:r>
              <w:rPr>
                <w:rFonts w:eastAsia="Times New Roman"/>
                <w:bCs/>
                <w:color w:val="000000"/>
              </w:rPr>
              <w:t>19.01</w:t>
            </w:r>
          </w:p>
        </w:tc>
        <w:tc>
          <w:tcPr>
            <w:tcW w:w="7630" w:type="dxa"/>
            <w:tcBorders>
              <w:right w:val="single" w:sz="4" w:space="0" w:color="auto"/>
            </w:tcBorders>
          </w:tcPr>
          <w:p w14:paraId="1F3E6524" w14:textId="4D8C43C0" w:rsidR="003267B3" w:rsidRPr="00A53155" w:rsidRDefault="00D37C56" w:rsidP="00A53155">
            <w:pPr>
              <w:spacing w:after="200"/>
              <w:rPr>
                <w:rFonts w:eastAsia="Times New Roman"/>
                <w:color w:val="000000"/>
              </w:rPr>
            </w:pPr>
            <w:r>
              <w:rPr>
                <w:rFonts w:eastAsia="Times New Roman"/>
                <w:color w:val="000000"/>
              </w:rPr>
              <w:t xml:space="preserve">The Headteacher required three governors to attend a Stage 3 Absence Meeting on 30 September at 9.00 a.m.  </w:t>
            </w:r>
            <w:r w:rsidR="00B267D7">
              <w:rPr>
                <w:rFonts w:eastAsia="Times New Roman"/>
                <w:color w:val="000000"/>
              </w:rPr>
              <w:t>It was agreed that t</w:t>
            </w:r>
            <w:r>
              <w:rPr>
                <w:rFonts w:eastAsia="Times New Roman"/>
                <w:color w:val="000000"/>
              </w:rPr>
              <w:t xml:space="preserve">he Chair and T Wood would attend. E Robshaw and D Odesola to be contacted by the Chair re: joining the meeting. </w:t>
            </w:r>
          </w:p>
        </w:tc>
        <w:tc>
          <w:tcPr>
            <w:tcW w:w="2150" w:type="dxa"/>
            <w:tcBorders>
              <w:left w:val="single" w:sz="4" w:space="0" w:color="auto"/>
            </w:tcBorders>
          </w:tcPr>
          <w:p w14:paraId="0C8C62AD" w14:textId="77777777" w:rsidR="00D37C56" w:rsidRDefault="00D37C56" w:rsidP="00D37C56">
            <w:pPr>
              <w:spacing w:after="200"/>
              <w:rPr>
                <w:rFonts w:eastAsia="Times New Roman"/>
                <w:color w:val="000000"/>
              </w:rPr>
            </w:pPr>
          </w:p>
          <w:p w14:paraId="4F688ECC" w14:textId="190FFCD0" w:rsidR="003267B3" w:rsidRPr="00D37C56" w:rsidRDefault="00D37C56" w:rsidP="00D37C56">
            <w:pPr>
              <w:spacing w:after="200"/>
              <w:rPr>
                <w:rFonts w:eastAsia="Times New Roman"/>
                <w:b/>
                <w:bCs/>
                <w:color w:val="000000"/>
              </w:rPr>
            </w:pPr>
            <w:r w:rsidRPr="00D37C56">
              <w:rPr>
                <w:rFonts w:eastAsia="Times New Roman"/>
                <w:b/>
                <w:bCs/>
                <w:color w:val="000000"/>
              </w:rPr>
              <w:t>Chair</w:t>
            </w:r>
          </w:p>
        </w:tc>
      </w:tr>
      <w:tr w:rsidR="000F25EA" w:rsidRPr="009D0197" w14:paraId="3093E06D" w14:textId="77777777" w:rsidTr="00A86A4A">
        <w:tc>
          <w:tcPr>
            <w:tcW w:w="1017" w:type="dxa"/>
          </w:tcPr>
          <w:p w14:paraId="4332E6A3" w14:textId="77777777" w:rsidR="000F25EA" w:rsidRPr="009D0197" w:rsidRDefault="000F25EA" w:rsidP="003267B3">
            <w:pPr>
              <w:rPr>
                <w:rFonts w:eastAsia="Times New Roman"/>
                <w:b/>
                <w:color w:val="000000"/>
              </w:rPr>
            </w:pPr>
          </w:p>
        </w:tc>
        <w:tc>
          <w:tcPr>
            <w:tcW w:w="7630" w:type="dxa"/>
            <w:tcBorders>
              <w:right w:val="single" w:sz="4" w:space="0" w:color="auto"/>
            </w:tcBorders>
          </w:tcPr>
          <w:p w14:paraId="12C6CBC4" w14:textId="77777777" w:rsidR="000F25EA" w:rsidRPr="009D0197" w:rsidRDefault="000F25EA" w:rsidP="003267B3">
            <w:pPr>
              <w:rPr>
                <w:rFonts w:eastAsia="Times New Roman"/>
                <w:b/>
                <w:color w:val="000000"/>
              </w:rPr>
            </w:pPr>
          </w:p>
        </w:tc>
        <w:tc>
          <w:tcPr>
            <w:tcW w:w="2150" w:type="dxa"/>
            <w:tcBorders>
              <w:left w:val="single" w:sz="4" w:space="0" w:color="auto"/>
            </w:tcBorders>
          </w:tcPr>
          <w:p w14:paraId="6F83DBCB" w14:textId="77777777" w:rsidR="000F25EA" w:rsidRPr="009D0197" w:rsidRDefault="000F25EA" w:rsidP="003267B3">
            <w:pPr>
              <w:rPr>
                <w:rFonts w:eastAsia="Times New Roman"/>
                <w:b/>
                <w:color w:val="000000"/>
              </w:rPr>
            </w:pPr>
          </w:p>
        </w:tc>
      </w:tr>
      <w:tr w:rsidR="003267B3" w:rsidRPr="009D0197" w14:paraId="04CD00DF" w14:textId="12110F91" w:rsidTr="00A86A4A">
        <w:tc>
          <w:tcPr>
            <w:tcW w:w="1017" w:type="dxa"/>
          </w:tcPr>
          <w:p w14:paraId="37E0D53E" w14:textId="0E411205" w:rsidR="003267B3" w:rsidRPr="009D0197" w:rsidRDefault="0019363A" w:rsidP="003267B3">
            <w:pPr>
              <w:rPr>
                <w:rFonts w:eastAsia="Times New Roman"/>
                <w:b/>
                <w:color w:val="000000"/>
              </w:rPr>
            </w:pPr>
            <w:r>
              <w:rPr>
                <w:rFonts w:eastAsia="Times New Roman"/>
                <w:b/>
                <w:color w:val="000000"/>
              </w:rPr>
              <w:t>20.</w:t>
            </w:r>
            <w:r w:rsidR="00A72391" w:rsidRPr="00A72391">
              <w:rPr>
                <w:rFonts w:eastAsia="Times New Roman"/>
                <w:b/>
                <w:color w:val="000000"/>
              </w:rPr>
              <w:t>00</w:t>
            </w:r>
          </w:p>
        </w:tc>
        <w:tc>
          <w:tcPr>
            <w:tcW w:w="7630" w:type="dxa"/>
            <w:tcBorders>
              <w:right w:val="single" w:sz="4" w:space="0" w:color="auto"/>
            </w:tcBorders>
          </w:tcPr>
          <w:p w14:paraId="47618F8D" w14:textId="77777777" w:rsidR="003267B3" w:rsidRPr="009D0197" w:rsidRDefault="003267B3" w:rsidP="003267B3">
            <w:pPr>
              <w:rPr>
                <w:rFonts w:eastAsia="Times New Roman"/>
                <w:b/>
                <w:color w:val="000000"/>
              </w:rPr>
            </w:pPr>
            <w:r w:rsidRPr="009D0197">
              <w:rPr>
                <w:rFonts w:eastAsia="Times New Roman"/>
                <w:b/>
                <w:color w:val="000000"/>
              </w:rPr>
              <w:t>CLERK’S BUSINESS</w:t>
            </w:r>
          </w:p>
        </w:tc>
        <w:tc>
          <w:tcPr>
            <w:tcW w:w="2150" w:type="dxa"/>
            <w:tcBorders>
              <w:left w:val="single" w:sz="4" w:space="0" w:color="auto"/>
            </w:tcBorders>
          </w:tcPr>
          <w:p w14:paraId="338EEC2B" w14:textId="77777777" w:rsidR="003267B3" w:rsidRPr="009D0197" w:rsidRDefault="003267B3" w:rsidP="003267B3">
            <w:pPr>
              <w:rPr>
                <w:rFonts w:eastAsia="Times New Roman"/>
                <w:b/>
                <w:color w:val="000000"/>
              </w:rPr>
            </w:pPr>
          </w:p>
        </w:tc>
      </w:tr>
      <w:tr w:rsidR="003267B3" w:rsidRPr="009D0197" w14:paraId="3B2D04CF" w14:textId="0D06F3D5" w:rsidTr="00A86A4A">
        <w:tc>
          <w:tcPr>
            <w:tcW w:w="1017" w:type="dxa"/>
          </w:tcPr>
          <w:p w14:paraId="47A72D06" w14:textId="4BE8E38B" w:rsidR="003267B3" w:rsidRPr="000F25EA" w:rsidRDefault="0019363A" w:rsidP="003267B3">
            <w:pPr>
              <w:rPr>
                <w:rFonts w:eastAsia="Times New Roman"/>
                <w:bCs/>
                <w:color w:val="000000"/>
              </w:rPr>
            </w:pPr>
            <w:r>
              <w:rPr>
                <w:rFonts w:eastAsia="Times New Roman"/>
                <w:bCs/>
                <w:color w:val="000000"/>
              </w:rPr>
              <w:t>20.01</w:t>
            </w:r>
          </w:p>
        </w:tc>
        <w:tc>
          <w:tcPr>
            <w:tcW w:w="7630" w:type="dxa"/>
            <w:tcBorders>
              <w:right w:val="single" w:sz="4" w:space="0" w:color="auto"/>
            </w:tcBorders>
          </w:tcPr>
          <w:p w14:paraId="2F717D28" w14:textId="77777777" w:rsidR="003267B3" w:rsidRDefault="00FE0C4B" w:rsidP="003267B3">
            <w:pPr>
              <w:rPr>
                <w:rFonts w:eastAsia="Times New Roman" w:cs="Times New Roman"/>
              </w:rPr>
            </w:pPr>
            <w:r>
              <w:rPr>
                <w:rFonts w:eastAsia="Times New Roman" w:cs="Times New Roman"/>
              </w:rPr>
              <w:t>The Clerk had circulated the Governor Development programme to all governors.</w:t>
            </w:r>
            <w:r w:rsidR="003267B3" w:rsidRPr="009D0197">
              <w:rPr>
                <w:rFonts w:eastAsia="Times New Roman" w:cs="Times New Roman"/>
              </w:rPr>
              <w:t xml:space="preserve"> </w:t>
            </w:r>
          </w:p>
          <w:p w14:paraId="737719FD" w14:textId="613AFFBA" w:rsidR="00FE0C4B" w:rsidRPr="009D0197" w:rsidRDefault="00FE0C4B" w:rsidP="003267B3">
            <w:pPr>
              <w:rPr>
                <w:rFonts w:eastAsia="Times New Roman" w:cs="Times New Roman"/>
              </w:rPr>
            </w:pPr>
          </w:p>
        </w:tc>
        <w:tc>
          <w:tcPr>
            <w:tcW w:w="2150" w:type="dxa"/>
            <w:tcBorders>
              <w:left w:val="single" w:sz="4" w:space="0" w:color="auto"/>
            </w:tcBorders>
          </w:tcPr>
          <w:p w14:paraId="5EC4ED6C" w14:textId="77777777" w:rsidR="003267B3" w:rsidRPr="009D0197" w:rsidRDefault="003267B3" w:rsidP="003267B3">
            <w:pPr>
              <w:rPr>
                <w:rFonts w:eastAsia="Times New Roman" w:cs="Times New Roman"/>
              </w:rPr>
            </w:pPr>
          </w:p>
        </w:tc>
      </w:tr>
      <w:tr w:rsidR="00FE0C4B" w:rsidRPr="009D0197" w14:paraId="4B34B474" w14:textId="77777777" w:rsidTr="00A86A4A">
        <w:tc>
          <w:tcPr>
            <w:tcW w:w="1017" w:type="dxa"/>
          </w:tcPr>
          <w:p w14:paraId="546E980B" w14:textId="2D0480D1" w:rsidR="00FE0C4B" w:rsidRPr="000F25EA" w:rsidRDefault="0019363A" w:rsidP="003267B3">
            <w:pPr>
              <w:rPr>
                <w:rFonts w:eastAsia="Times New Roman"/>
                <w:bCs/>
                <w:color w:val="000000"/>
              </w:rPr>
            </w:pPr>
            <w:r>
              <w:rPr>
                <w:rFonts w:eastAsia="Times New Roman"/>
                <w:bCs/>
                <w:color w:val="000000"/>
              </w:rPr>
              <w:t>20.02</w:t>
            </w:r>
          </w:p>
        </w:tc>
        <w:tc>
          <w:tcPr>
            <w:tcW w:w="7630" w:type="dxa"/>
            <w:tcBorders>
              <w:right w:val="single" w:sz="4" w:space="0" w:color="auto"/>
            </w:tcBorders>
          </w:tcPr>
          <w:p w14:paraId="31CBCAA5" w14:textId="42091B13" w:rsidR="00FE0C4B" w:rsidRDefault="00FE0C4B" w:rsidP="003267B3">
            <w:pPr>
              <w:rPr>
                <w:rFonts w:eastAsia="Times New Roman" w:cs="Times New Roman"/>
              </w:rPr>
            </w:pPr>
            <w:r>
              <w:rPr>
                <w:rFonts w:eastAsia="Times New Roman" w:cs="Times New Roman"/>
              </w:rPr>
              <w:t xml:space="preserve">The Clerk </w:t>
            </w:r>
            <w:r w:rsidR="0019363A">
              <w:rPr>
                <w:rFonts w:eastAsia="Times New Roman" w:cs="Times New Roman"/>
              </w:rPr>
              <w:t>informed the meeting that</w:t>
            </w:r>
            <w:r w:rsidR="00B267D7">
              <w:rPr>
                <w:rFonts w:eastAsia="Times New Roman" w:cs="Times New Roman"/>
              </w:rPr>
              <w:t xml:space="preserve"> she was covering the meeting this evening</w:t>
            </w:r>
            <w:r w:rsidR="0019363A">
              <w:rPr>
                <w:rFonts w:eastAsia="Times New Roman" w:cs="Times New Roman"/>
              </w:rPr>
              <w:t>.  A replacement clerk had not yet been appointed.</w:t>
            </w:r>
          </w:p>
        </w:tc>
        <w:tc>
          <w:tcPr>
            <w:tcW w:w="2150" w:type="dxa"/>
            <w:tcBorders>
              <w:left w:val="single" w:sz="4" w:space="0" w:color="auto"/>
            </w:tcBorders>
          </w:tcPr>
          <w:p w14:paraId="7229DDF3" w14:textId="77777777" w:rsidR="00FE0C4B" w:rsidRPr="009D0197" w:rsidRDefault="00FE0C4B" w:rsidP="003267B3">
            <w:pPr>
              <w:rPr>
                <w:rFonts w:eastAsia="Times New Roman" w:cs="Times New Roman"/>
              </w:rPr>
            </w:pPr>
          </w:p>
        </w:tc>
      </w:tr>
      <w:tr w:rsidR="00FE0C4B" w:rsidRPr="009D0197" w14:paraId="08F1A380" w14:textId="77777777" w:rsidTr="00A86A4A">
        <w:tc>
          <w:tcPr>
            <w:tcW w:w="1017" w:type="dxa"/>
          </w:tcPr>
          <w:p w14:paraId="459C42EA" w14:textId="77777777" w:rsidR="00FE0C4B" w:rsidRPr="009D0197" w:rsidRDefault="00FE0C4B" w:rsidP="003267B3">
            <w:pPr>
              <w:rPr>
                <w:rFonts w:eastAsia="Times New Roman"/>
                <w:b/>
                <w:color w:val="000000"/>
              </w:rPr>
            </w:pPr>
          </w:p>
        </w:tc>
        <w:tc>
          <w:tcPr>
            <w:tcW w:w="7630" w:type="dxa"/>
            <w:tcBorders>
              <w:right w:val="single" w:sz="4" w:space="0" w:color="auto"/>
            </w:tcBorders>
          </w:tcPr>
          <w:p w14:paraId="16BFD7AA" w14:textId="77777777" w:rsidR="00FE0C4B" w:rsidRDefault="00FE0C4B" w:rsidP="003267B3">
            <w:pPr>
              <w:rPr>
                <w:rFonts w:eastAsia="Times New Roman" w:cs="Times New Roman"/>
              </w:rPr>
            </w:pPr>
          </w:p>
        </w:tc>
        <w:tc>
          <w:tcPr>
            <w:tcW w:w="2150" w:type="dxa"/>
            <w:tcBorders>
              <w:left w:val="single" w:sz="4" w:space="0" w:color="auto"/>
            </w:tcBorders>
          </w:tcPr>
          <w:p w14:paraId="58C14144" w14:textId="77777777" w:rsidR="00FE0C4B" w:rsidRPr="009D0197" w:rsidRDefault="00FE0C4B" w:rsidP="003267B3">
            <w:pPr>
              <w:rPr>
                <w:rFonts w:eastAsia="Times New Roman" w:cs="Times New Roman"/>
              </w:rPr>
            </w:pPr>
          </w:p>
        </w:tc>
      </w:tr>
      <w:tr w:rsidR="003267B3" w:rsidRPr="009D0197" w14:paraId="14B3F8AA" w14:textId="0A1D44A1" w:rsidTr="00A86A4A">
        <w:tc>
          <w:tcPr>
            <w:tcW w:w="1017" w:type="dxa"/>
          </w:tcPr>
          <w:p w14:paraId="23FD79CC" w14:textId="04496886" w:rsidR="003267B3" w:rsidRPr="009D0197" w:rsidRDefault="0019363A" w:rsidP="003267B3">
            <w:pPr>
              <w:rPr>
                <w:rFonts w:eastAsia="Times New Roman"/>
                <w:b/>
                <w:color w:val="000000"/>
              </w:rPr>
            </w:pPr>
            <w:r>
              <w:rPr>
                <w:rFonts w:eastAsia="Times New Roman"/>
                <w:b/>
                <w:color w:val="000000"/>
              </w:rPr>
              <w:t>21.00</w:t>
            </w:r>
          </w:p>
        </w:tc>
        <w:tc>
          <w:tcPr>
            <w:tcW w:w="7630" w:type="dxa"/>
            <w:tcBorders>
              <w:right w:val="single" w:sz="4" w:space="0" w:color="auto"/>
            </w:tcBorders>
          </w:tcPr>
          <w:p w14:paraId="4E365050" w14:textId="77777777" w:rsidR="003267B3" w:rsidRPr="009D0197" w:rsidRDefault="003267B3" w:rsidP="003267B3">
            <w:pPr>
              <w:rPr>
                <w:rFonts w:eastAsia="Times New Roman"/>
                <w:b/>
                <w:color w:val="000000"/>
              </w:rPr>
            </w:pPr>
            <w:r w:rsidRPr="009D0197">
              <w:rPr>
                <w:rFonts w:eastAsia="Times New Roman"/>
                <w:b/>
                <w:color w:val="000000"/>
              </w:rPr>
              <w:t>DATE AND TIME OF NEXT MEETING</w:t>
            </w:r>
          </w:p>
        </w:tc>
        <w:tc>
          <w:tcPr>
            <w:tcW w:w="2150" w:type="dxa"/>
            <w:tcBorders>
              <w:left w:val="single" w:sz="4" w:space="0" w:color="auto"/>
            </w:tcBorders>
          </w:tcPr>
          <w:p w14:paraId="1FDE9BC9" w14:textId="77777777" w:rsidR="003267B3" w:rsidRPr="009D0197" w:rsidRDefault="003267B3" w:rsidP="003267B3">
            <w:pPr>
              <w:rPr>
                <w:rFonts w:eastAsia="Times New Roman"/>
                <w:b/>
                <w:color w:val="000000"/>
              </w:rPr>
            </w:pPr>
          </w:p>
        </w:tc>
      </w:tr>
      <w:tr w:rsidR="00A53155" w:rsidRPr="009D0197" w14:paraId="32A8F973" w14:textId="77777777" w:rsidTr="00A86A4A">
        <w:tc>
          <w:tcPr>
            <w:tcW w:w="1017" w:type="dxa"/>
          </w:tcPr>
          <w:p w14:paraId="54E29267" w14:textId="5C9D785C" w:rsidR="00A53155" w:rsidRPr="000F25EA" w:rsidRDefault="0019363A" w:rsidP="003267B3">
            <w:pPr>
              <w:rPr>
                <w:rFonts w:eastAsia="Times New Roman"/>
                <w:bCs/>
                <w:color w:val="000000"/>
              </w:rPr>
            </w:pPr>
            <w:r>
              <w:rPr>
                <w:rFonts w:eastAsia="Times New Roman"/>
                <w:bCs/>
                <w:color w:val="000000"/>
              </w:rPr>
              <w:t>21.01</w:t>
            </w:r>
          </w:p>
        </w:tc>
        <w:tc>
          <w:tcPr>
            <w:tcW w:w="7630" w:type="dxa"/>
            <w:tcBorders>
              <w:right w:val="single" w:sz="4" w:space="0" w:color="auto"/>
            </w:tcBorders>
          </w:tcPr>
          <w:p w14:paraId="282C64D8" w14:textId="4F4D1240" w:rsidR="00A53155" w:rsidRPr="0019363A" w:rsidRDefault="00A53155" w:rsidP="00A53155">
            <w:pPr>
              <w:rPr>
                <w:rFonts w:eastAsia="Times New Roman" w:cs="Times New Roman"/>
                <w:b/>
                <w:bCs/>
              </w:rPr>
            </w:pPr>
            <w:r w:rsidRPr="0019363A">
              <w:rPr>
                <w:rFonts w:eastAsia="Times New Roman" w:cs="Times New Roman"/>
                <w:b/>
                <w:bCs/>
              </w:rPr>
              <w:t xml:space="preserve">The next FGB meeting would be on </w:t>
            </w:r>
            <w:r w:rsidR="0019363A" w:rsidRPr="0019363A">
              <w:rPr>
                <w:rFonts w:eastAsia="Times New Roman" w:cs="Times New Roman"/>
                <w:b/>
                <w:bCs/>
              </w:rPr>
              <w:t>Monday 7 November 2022</w:t>
            </w:r>
            <w:r w:rsidRPr="0019363A">
              <w:rPr>
                <w:rFonts w:eastAsia="Times New Roman" w:cs="Times New Roman"/>
                <w:b/>
                <w:bCs/>
              </w:rPr>
              <w:t xml:space="preserve"> at 6pm</w:t>
            </w:r>
          </w:p>
          <w:p w14:paraId="13175BA7" w14:textId="77777777" w:rsidR="00A53155" w:rsidRDefault="00A53155" w:rsidP="003267B3">
            <w:pPr>
              <w:rPr>
                <w:rFonts w:eastAsia="Times New Roman" w:cs="Times New Roman"/>
              </w:rPr>
            </w:pPr>
          </w:p>
        </w:tc>
        <w:tc>
          <w:tcPr>
            <w:tcW w:w="2150" w:type="dxa"/>
            <w:tcBorders>
              <w:left w:val="single" w:sz="4" w:space="0" w:color="auto"/>
            </w:tcBorders>
          </w:tcPr>
          <w:p w14:paraId="0223CE2B" w14:textId="77777777" w:rsidR="00A53155" w:rsidRPr="009D0197" w:rsidRDefault="00A53155" w:rsidP="003267B3">
            <w:pPr>
              <w:rPr>
                <w:rFonts w:eastAsia="Times New Roman" w:cs="Times New Roman"/>
              </w:rPr>
            </w:pPr>
          </w:p>
        </w:tc>
      </w:tr>
      <w:tr w:rsidR="00A53155" w:rsidRPr="009D0197" w14:paraId="6AB43E8C" w14:textId="77777777" w:rsidTr="00A86A4A">
        <w:tc>
          <w:tcPr>
            <w:tcW w:w="1017" w:type="dxa"/>
          </w:tcPr>
          <w:p w14:paraId="2DFF9588" w14:textId="77777777" w:rsidR="00A53155" w:rsidRPr="009D0197" w:rsidRDefault="00A53155" w:rsidP="003267B3">
            <w:pPr>
              <w:rPr>
                <w:rFonts w:eastAsia="Times New Roman"/>
                <w:b/>
                <w:color w:val="000000"/>
              </w:rPr>
            </w:pPr>
          </w:p>
        </w:tc>
        <w:tc>
          <w:tcPr>
            <w:tcW w:w="7630" w:type="dxa"/>
            <w:tcBorders>
              <w:right w:val="single" w:sz="4" w:space="0" w:color="auto"/>
            </w:tcBorders>
          </w:tcPr>
          <w:p w14:paraId="41184DB6" w14:textId="6B46F6E5" w:rsidR="00A53155" w:rsidRPr="000F25EA" w:rsidRDefault="00A53155" w:rsidP="000F25EA">
            <w:pPr>
              <w:jc w:val="center"/>
              <w:rPr>
                <w:rFonts w:eastAsia="Times New Roman" w:cs="Times New Roman"/>
                <w:bCs/>
                <w:i/>
                <w:iCs/>
              </w:rPr>
            </w:pPr>
            <w:r w:rsidRPr="000F25EA">
              <w:rPr>
                <w:rFonts w:eastAsia="Times New Roman" w:cs="Times New Roman"/>
                <w:bCs/>
                <w:i/>
                <w:iCs/>
              </w:rPr>
              <w:t>The meeting closed at 8.</w:t>
            </w:r>
            <w:r w:rsidR="0019363A">
              <w:rPr>
                <w:rFonts w:eastAsia="Times New Roman" w:cs="Times New Roman"/>
                <w:bCs/>
                <w:i/>
                <w:iCs/>
              </w:rPr>
              <w:t>00 p.m.</w:t>
            </w:r>
          </w:p>
        </w:tc>
        <w:tc>
          <w:tcPr>
            <w:tcW w:w="2150"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DA88A" w14:textId="77777777" w:rsidR="00D77F85" w:rsidRDefault="00D77F85" w:rsidP="00354F01">
      <w:r>
        <w:separator/>
      </w:r>
    </w:p>
  </w:endnote>
  <w:endnote w:type="continuationSeparator" w:id="0">
    <w:p w14:paraId="605CE76F" w14:textId="77777777" w:rsidR="00D77F85" w:rsidRDefault="00D77F85"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239607E2"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885DF6">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885DF6">
      <w:rPr>
        <w:noProof/>
        <w:sz w:val="18"/>
        <w:szCs w:val="18"/>
      </w:rPr>
      <w:t>5</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F5DE" w14:textId="77777777" w:rsidR="00D77F85" w:rsidRDefault="00D77F85" w:rsidP="00354F01">
      <w:r>
        <w:separator/>
      </w:r>
    </w:p>
  </w:footnote>
  <w:footnote w:type="continuationSeparator" w:id="0">
    <w:p w14:paraId="2C537D47" w14:textId="77777777" w:rsidR="00D77F85" w:rsidRDefault="00D77F85"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B2E"/>
    <w:multiLevelType w:val="hybridMultilevel"/>
    <w:tmpl w:val="3FD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55C"/>
    <w:multiLevelType w:val="hybridMultilevel"/>
    <w:tmpl w:val="CFE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3346"/>
    <w:multiLevelType w:val="hybridMultilevel"/>
    <w:tmpl w:val="7B8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33B"/>
    <w:multiLevelType w:val="hybridMultilevel"/>
    <w:tmpl w:val="35BE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ED9"/>
    <w:multiLevelType w:val="hybridMultilevel"/>
    <w:tmpl w:val="1C5E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B1715"/>
    <w:multiLevelType w:val="hybridMultilevel"/>
    <w:tmpl w:val="F1AAA1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935AE"/>
    <w:multiLevelType w:val="hybridMultilevel"/>
    <w:tmpl w:val="3AF2C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F450E"/>
    <w:multiLevelType w:val="hybridMultilevel"/>
    <w:tmpl w:val="854A0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55709"/>
    <w:multiLevelType w:val="hybridMultilevel"/>
    <w:tmpl w:val="639A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172A7"/>
    <w:multiLevelType w:val="hybridMultilevel"/>
    <w:tmpl w:val="81E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1585C"/>
    <w:multiLevelType w:val="hybridMultilevel"/>
    <w:tmpl w:val="23A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121A6"/>
    <w:multiLevelType w:val="hybridMultilevel"/>
    <w:tmpl w:val="40A8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80D40"/>
    <w:multiLevelType w:val="hybridMultilevel"/>
    <w:tmpl w:val="582E5464"/>
    <w:lvl w:ilvl="0" w:tplc="28385F5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E04CA"/>
    <w:multiLevelType w:val="hybridMultilevel"/>
    <w:tmpl w:val="B0E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70B2D"/>
    <w:multiLevelType w:val="hybridMultilevel"/>
    <w:tmpl w:val="E122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8A6CC2"/>
    <w:multiLevelType w:val="hybridMultilevel"/>
    <w:tmpl w:val="373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17FC6"/>
    <w:multiLevelType w:val="hybridMultilevel"/>
    <w:tmpl w:val="5020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64D47"/>
    <w:multiLevelType w:val="hybridMultilevel"/>
    <w:tmpl w:val="CE58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2576D"/>
    <w:multiLevelType w:val="hybridMultilevel"/>
    <w:tmpl w:val="244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2141D"/>
    <w:multiLevelType w:val="hybridMultilevel"/>
    <w:tmpl w:val="B36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75DC1"/>
    <w:multiLevelType w:val="hybridMultilevel"/>
    <w:tmpl w:val="0FE2D21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1" w15:restartNumberingAfterBreak="0">
    <w:nsid w:val="3D72008D"/>
    <w:multiLevelType w:val="hybridMultilevel"/>
    <w:tmpl w:val="B59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A0ABA"/>
    <w:multiLevelType w:val="hybridMultilevel"/>
    <w:tmpl w:val="81DA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20EEF"/>
    <w:multiLevelType w:val="hybridMultilevel"/>
    <w:tmpl w:val="45C4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03086"/>
    <w:multiLevelType w:val="hybridMultilevel"/>
    <w:tmpl w:val="FC1A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66921"/>
    <w:multiLevelType w:val="hybridMultilevel"/>
    <w:tmpl w:val="85C2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C30FD"/>
    <w:multiLevelType w:val="hybridMultilevel"/>
    <w:tmpl w:val="339E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B7421A"/>
    <w:multiLevelType w:val="hybridMultilevel"/>
    <w:tmpl w:val="5B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33B20"/>
    <w:multiLevelType w:val="hybridMultilevel"/>
    <w:tmpl w:val="81262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742E4"/>
    <w:multiLevelType w:val="hybridMultilevel"/>
    <w:tmpl w:val="D3E6B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2B5648"/>
    <w:multiLevelType w:val="hybridMultilevel"/>
    <w:tmpl w:val="C48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855D65"/>
    <w:multiLevelType w:val="hybridMultilevel"/>
    <w:tmpl w:val="513C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82A84"/>
    <w:multiLevelType w:val="hybridMultilevel"/>
    <w:tmpl w:val="4B9C1E0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547BCC"/>
    <w:multiLevelType w:val="hybridMultilevel"/>
    <w:tmpl w:val="2CFC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20A97"/>
    <w:multiLevelType w:val="hybridMultilevel"/>
    <w:tmpl w:val="010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502AE"/>
    <w:multiLevelType w:val="hybridMultilevel"/>
    <w:tmpl w:val="E2F6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1417B6"/>
    <w:multiLevelType w:val="hybridMultilevel"/>
    <w:tmpl w:val="F5AEB7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564F5573"/>
    <w:multiLevelType w:val="hybridMultilevel"/>
    <w:tmpl w:val="E118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7C2241"/>
    <w:multiLevelType w:val="hybridMultilevel"/>
    <w:tmpl w:val="7ADE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1D41E7"/>
    <w:multiLevelType w:val="hybridMultilevel"/>
    <w:tmpl w:val="CA7EB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9E4941"/>
    <w:multiLevelType w:val="hybridMultilevel"/>
    <w:tmpl w:val="EFB4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BF2E0C"/>
    <w:multiLevelType w:val="hybridMultilevel"/>
    <w:tmpl w:val="6112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7B4A5B"/>
    <w:multiLevelType w:val="hybridMultilevel"/>
    <w:tmpl w:val="718C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8305A2"/>
    <w:multiLevelType w:val="hybridMultilevel"/>
    <w:tmpl w:val="69C2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8147D"/>
    <w:multiLevelType w:val="hybridMultilevel"/>
    <w:tmpl w:val="5C98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23AD3"/>
    <w:multiLevelType w:val="hybridMultilevel"/>
    <w:tmpl w:val="35DCBFB2"/>
    <w:lvl w:ilvl="0" w:tplc="80500FDE">
      <w:start w:val="1"/>
      <w:numFmt w:val="decimal"/>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853ED"/>
    <w:multiLevelType w:val="hybridMultilevel"/>
    <w:tmpl w:val="DE4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71F59"/>
    <w:multiLevelType w:val="hybridMultilevel"/>
    <w:tmpl w:val="BBBA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F70ABC"/>
    <w:multiLevelType w:val="hybridMultilevel"/>
    <w:tmpl w:val="1AA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B17E8"/>
    <w:multiLevelType w:val="hybridMultilevel"/>
    <w:tmpl w:val="C108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2"/>
  </w:num>
  <w:num w:numId="4">
    <w:abstractNumId w:val="28"/>
  </w:num>
  <w:num w:numId="5">
    <w:abstractNumId w:val="10"/>
  </w:num>
  <w:num w:numId="6">
    <w:abstractNumId w:val="15"/>
  </w:num>
  <w:num w:numId="7">
    <w:abstractNumId w:val="11"/>
  </w:num>
  <w:num w:numId="8">
    <w:abstractNumId w:val="13"/>
  </w:num>
  <w:num w:numId="9">
    <w:abstractNumId w:val="9"/>
  </w:num>
  <w:num w:numId="10">
    <w:abstractNumId w:val="30"/>
  </w:num>
  <w:num w:numId="11">
    <w:abstractNumId w:val="45"/>
  </w:num>
  <w:num w:numId="12">
    <w:abstractNumId w:val="36"/>
  </w:num>
  <w:num w:numId="13">
    <w:abstractNumId w:val="6"/>
  </w:num>
  <w:num w:numId="14">
    <w:abstractNumId w:val="3"/>
  </w:num>
  <w:num w:numId="15">
    <w:abstractNumId w:val="44"/>
  </w:num>
  <w:num w:numId="16">
    <w:abstractNumId w:val="12"/>
  </w:num>
  <w:num w:numId="17">
    <w:abstractNumId w:val="26"/>
  </w:num>
  <w:num w:numId="18">
    <w:abstractNumId w:val="0"/>
  </w:num>
  <w:num w:numId="19">
    <w:abstractNumId w:val="2"/>
  </w:num>
  <w:num w:numId="20">
    <w:abstractNumId w:val="38"/>
  </w:num>
  <w:num w:numId="21">
    <w:abstractNumId w:val="23"/>
  </w:num>
  <w:num w:numId="22">
    <w:abstractNumId w:val="22"/>
  </w:num>
  <w:num w:numId="23">
    <w:abstractNumId w:val="48"/>
  </w:num>
  <w:num w:numId="24">
    <w:abstractNumId w:val="47"/>
  </w:num>
  <w:num w:numId="25">
    <w:abstractNumId w:val="7"/>
  </w:num>
  <w:num w:numId="26">
    <w:abstractNumId w:val="43"/>
  </w:num>
  <w:num w:numId="27">
    <w:abstractNumId w:val="46"/>
  </w:num>
  <w:num w:numId="28">
    <w:abstractNumId w:val="35"/>
  </w:num>
  <w:num w:numId="29">
    <w:abstractNumId w:val="41"/>
  </w:num>
  <w:num w:numId="30">
    <w:abstractNumId w:val="5"/>
  </w:num>
  <w:num w:numId="31">
    <w:abstractNumId w:val="49"/>
  </w:num>
  <w:num w:numId="32">
    <w:abstractNumId w:val="18"/>
  </w:num>
  <w:num w:numId="33">
    <w:abstractNumId w:val="39"/>
  </w:num>
  <w:num w:numId="34">
    <w:abstractNumId w:val="34"/>
  </w:num>
  <w:num w:numId="35">
    <w:abstractNumId w:val="1"/>
  </w:num>
  <w:num w:numId="36">
    <w:abstractNumId w:val="27"/>
  </w:num>
  <w:num w:numId="37">
    <w:abstractNumId w:val="4"/>
  </w:num>
  <w:num w:numId="38">
    <w:abstractNumId w:val="21"/>
  </w:num>
  <w:num w:numId="39">
    <w:abstractNumId w:val="17"/>
  </w:num>
  <w:num w:numId="40">
    <w:abstractNumId w:val="14"/>
  </w:num>
  <w:num w:numId="41">
    <w:abstractNumId w:val="20"/>
  </w:num>
  <w:num w:numId="42">
    <w:abstractNumId w:val="29"/>
  </w:num>
  <w:num w:numId="43">
    <w:abstractNumId w:val="31"/>
  </w:num>
  <w:num w:numId="44">
    <w:abstractNumId w:val="37"/>
  </w:num>
  <w:num w:numId="45">
    <w:abstractNumId w:val="40"/>
  </w:num>
  <w:num w:numId="46">
    <w:abstractNumId w:val="19"/>
  </w:num>
  <w:num w:numId="47">
    <w:abstractNumId w:val="33"/>
  </w:num>
  <w:num w:numId="48">
    <w:abstractNumId w:val="24"/>
  </w:num>
  <w:num w:numId="49">
    <w:abstractNumId w:val="25"/>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D14"/>
    <w:rsid w:val="0003101E"/>
    <w:rsid w:val="00032890"/>
    <w:rsid w:val="000360DA"/>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9A5"/>
    <w:rsid w:val="00071361"/>
    <w:rsid w:val="000714B5"/>
    <w:rsid w:val="00071A4B"/>
    <w:rsid w:val="00072A25"/>
    <w:rsid w:val="000730CE"/>
    <w:rsid w:val="00074091"/>
    <w:rsid w:val="00074CE8"/>
    <w:rsid w:val="00074D99"/>
    <w:rsid w:val="00075547"/>
    <w:rsid w:val="00077A18"/>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801"/>
    <w:rsid w:val="0018128F"/>
    <w:rsid w:val="0018186D"/>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5F81"/>
    <w:rsid w:val="001F60DA"/>
    <w:rsid w:val="001F700F"/>
    <w:rsid w:val="001F723D"/>
    <w:rsid w:val="002000EB"/>
    <w:rsid w:val="0020073A"/>
    <w:rsid w:val="00203407"/>
    <w:rsid w:val="002047BA"/>
    <w:rsid w:val="00204E4B"/>
    <w:rsid w:val="00204FA2"/>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6E5"/>
    <w:rsid w:val="00295FF2"/>
    <w:rsid w:val="00296185"/>
    <w:rsid w:val="00296A5D"/>
    <w:rsid w:val="00297A19"/>
    <w:rsid w:val="00297B94"/>
    <w:rsid w:val="00297CB0"/>
    <w:rsid w:val="002A0190"/>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754"/>
    <w:rsid w:val="003C2CF7"/>
    <w:rsid w:val="003C302F"/>
    <w:rsid w:val="003C3E9A"/>
    <w:rsid w:val="003C4A38"/>
    <w:rsid w:val="003C4F5A"/>
    <w:rsid w:val="003D1378"/>
    <w:rsid w:val="003D16FF"/>
    <w:rsid w:val="003D1789"/>
    <w:rsid w:val="003D492A"/>
    <w:rsid w:val="003D58D5"/>
    <w:rsid w:val="003D5E60"/>
    <w:rsid w:val="003D60CF"/>
    <w:rsid w:val="003D6183"/>
    <w:rsid w:val="003D6D68"/>
    <w:rsid w:val="003D6E2C"/>
    <w:rsid w:val="003D6EA5"/>
    <w:rsid w:val="003E02E3"/>
    <w:rsid w:val="003E07BA"/>
    <w:rsid w:val="003E1E24"/>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A90"/>
    <w:rsid w:val="004A4311"/>
    <w:rsid w:val="004A5A1A"/>
    <w:rsid w:val="004A615A"/>
    <w:rsid w:val="004A65F5"/>
    <w:rsid w:val="004A662A"/>
    <w:rsid w:val="004A7292"/>
    <w:rsid w:val="004A72A2"/>
    <w:rsid w:val="004A7A6C"/>
    <w:rsid w:val="004B032C"/>
    <w:rsid w:val="004B0C80"/>
    <w:rsid w:val="004B1823"/>
    <w:rsid w:val="004B2C13"/>
    <w:rsid w:val="004B30DB"/>
    <w:rsid w:val="004B4631"/>
    <w:rsid w:val="004B6424"/>
    <w:rsid w:val="004B7D48"/>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1605"/>
    <w:rsid w:val="005E175D"/>
    <w:rsid w:val="005E1EE1"/>
    <w:rsid w:val="005E1FF7"/>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6EC9"/>
    <w:rsid w:val="006B6EE3"/>
    <w:rsid w:val="006B7EF3"/>
    <w:rsid w:val="006C100A"/>
    <w:rsid w:val="006C14A4"/>
    <w:rsid w:val="006C1B67"/>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3F1F"/>
    <w:rsid w:val="007041D9"/>
    <w:rsid w:val="00704523"/>
    <w:rsid w:val="00704891"/>
    <w:rsid w:val="00705214"/>
    <w:rsid w:val="007053E5"/>
    <w:rsid w:val="007055AF"/>
    <w:rsid w:val="0070697C"/>
    <w:rsid w:val="00706F60"/>
    <w:rsid w:val="00707AF7"/>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8F6"/>
    <w:rsid w:val="00736D54"/>
    <w:rsid w:val="00736DCD"/>
    <w:rsid w:val="007377EF"/>
    <w:rsid w:val="00737A81"/>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7104"/>
    <w:rsid w:val="007F742D"/>
    <w:rsid w:val="008019EE"/>
    <w:rsid w:val="00801BF7"/>
    <w:rsid w:val="00803094"/>
    <w:rsid w:val="00803BD3"/>
    <w:rsid w:val="00803C2B"/>
    <w:rsid w:val="00804D9F"/>
    <w:rsid w:val="00804F5C"/>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5CF"/>
    <w:rsid w:val="00856E8B"/>
    <w:rsid w:val="00856FEE"/>
    <w:rsid w:val="00857584"/>
    <w:rsid w:val="008577D9"/>
    <w:rsid w:val="00857FBF"/>
    <w:rsid w:val="00860409"/>
    <w:rsid w:val="008604BD"/>
    <w:rsid w:val="008608C7"/>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5DF6"/>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2DD3"/>
    <w:rsid w:val="009732B7"/>
    <w:rsid w:val="009734A7"/>
    <w:rsid w:val="0097357D"/>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5BA"/>
    <w:rsid w:val="00A7219D"/>
    <w:rsid w:val="00A7223C"/>
    <w:rsid w:val="00A72391"/>
    <w:rsid w:val="00A73954"/>
    <w:rsid w:val="00A73B07"/>
    <w:rsid w:val="00A748A1"/>
    <w:rsid w:val="00A76CA2"/>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CF7"/>
    <w:rsid w:val="00B54EE9"/>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A38"/>
    <w:rsid w:val="00BC5733"/>
    <w:rsid w:val="00BC6ED5"/>
    <w:rsid w:val="00BC7548"/>
    <w:rsid w:val="00BC7A5C"/>
    <w:rsid w:val="00BC7CD4"/>
    <w:rsid w:val="00BD0042"/>
    <w:rsid w:val="00BD0BAA"/>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30B2"/>
    <w:rsid w:val="00C13633"/>
    <w:rsid w:val="00C141C4"/>
    <w:rsid w:val="00C146FF"/>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8B1"/>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0DCE"/>
    <w:rsid w:val="00D02CBE"/>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8C7"/>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44B1"/>
    <w:rsid w:val="00DF44DE"/>
    <w:rsid w:val="00DF4FE4"/>
    <w:rsid w:val="00DF59AD"/>
    <w:rsid w:val="00DF627D"/>
    <w:rsid w:val="00DF7FC6"/>
    <w:rsid w:val="00E00146"/>
    <w:rsid w:val="00E03FB5"/>
    <w:rsid w:val="00E0418D"/>
    <w:rsid w:val="00E05607"/>
    <w:rsid w:val="00E05668"/>
    <w:rsid w:val="00E0578E"/>
    <w:rsid w:val="00E05F2A"/>
    <w:rsid w:val="00E0612A"/>
    <w:rsid w:val="00E06DB2"/>
    <w:rsid w:val="00E076A3"/>
    <w:rsid w:val="00E10916"/>
    <w:rsid w:val="00E11C74"/>
    <w:rsid w:val="00E1228B"/>
    <w:rsid w:val="00E1229C"/>
    <w:rsid w:val="00E1344B"/>
    <w:rsid w:val="00E13719"/>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5B9F"/>
    <w:rsid w:val="00EB6302"/>
    <w:rsid w:val="00EB6DAB"/>
    <w:rsid w:val="00EC03E9"/>
    <w:rsid w:val="00EC05F0"/>
    <w:rsid w:val="00EC0B76"/>
    <w:rsid w:val="00EC2602"/>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4417"/>
    <w:rsid w:val="00F54475"/>
    <w:rsid w:val="00F55FA6"/>
    <w:rsid w:val="00F56D67"/>
    <w:rsid w:val="00F57C73"/>
    <w:rsid w:val="00F57ED2"/>
    <w:rsid w:val="00F61426"/>
    <w:rsid w:val="00F63D7E"/>
    <w:rsid w:val="00F63D86"/>
    <w:rsid w:val="00F640CD"/>
    <w:rsid w:val="00F64699"/>
    <w:rsid w:val="00F65D00"/>
    <w:rsid w:val="00F66300"/>
    <w:rsid w:val="00F6668F"/>
    <w:rsid w:val="00F66B66"/>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6" ma:contentTypeDescription="Create a new document." ma:contentTypeScope="" ma:versionID="6c19f83b9ea7838843b862da3b850b4c">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715ff3f537ab3d1f1c51cf07f998d879"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2.xml><?xml version="1.0" encoding="utf-8"?>
<ds:datastoreItem xmlns:ds="http://schemas.openxmlformats.org/officeDocument/2006/customXml" ds:itemID="{BF9D4B10-4E4D-43DA-8A28-77D6AB45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28465-681C-495A-AB3C-302C388A1EF2}">
  <ds:schemaRefs>
    <ds:schemaRef ds:uri="213c850c-f080-45fa-a6e9-a841e79ba0d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c5c2849-74a1-46d7-ad44-587ab7d0a8b9"/>
    <ds:schemaRef ds:uri="http://www.w3.org/XML/1998/namespace"/>
    <ds:schemaRef ds:uri="http://purl.org/dc/dcmitype/"/>
  </ds:schemaRefs>
</ds:datastoreItem>
</file>

<file path=customXml/itemProps4.xml><?xml version="1.0" encoding="utf-8"?>
<ds:datastoreItem xmlns:ds="http://schemas.openxmlformats.org/officeDocument/2006/customXml" ds:itemID="{2D98943D-1C1F-4F9C-A033-B98971CC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 Britton</cp:lastModifiedBy>
  <cp:revision>2</cp:revision>
  <dcterms:created xsi:type="dcterms:W3CDTF">2022-11-09T14:26:00Z</dcterms:created>
  <dcterms:modified xsi:type="dcterms:W3CDTF">2022-11-09T14:26:00Z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ies>
</file>