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D337D" w14:textId="77777777" w:rsidR="008A4C75" w:rsidRPr="002F00DD" w:rsidRDefault="008A4C75" w:rsidP="008A4C75">
      <w:pPr>
        <w:pStyle w:val="Heading2"/>
        <w:pBdr>
          <w:bar w:val="single" w:sz="4" w:color="auto"/>
        </w:pBdr>
        <w:rPr>
          <w:sz w:val="22"/>
          <w:szCs w:val="22"/>
        </w:rPr>
      </w:pPr>
      <w:bookmarkStart w:id="0" w:name="_GoBack"/>
      <w:bookmarkEnd w:id="0"/>
      <w:r w:rsidRPr="002F00DD">
        <w:rPr>
          <w:sz w:val="22"/>
          <w:szCs w:val="22"/>
        </w:rPr>
        <w:t xml:space="preserve">MORLEY VICTORIA PRIMARY SCHOOL GOVERNING BOARD </w:t>
      </w:r>
    </w:p>
    <w:p w14:paraId="0C9CF4FD" w14:textId="041BB0E7" w:rsidR="008A4C75" w:rsidRPr="002F00DD" w:rsidRDefault="008A4C75" w:rsidP="008A4C75">
      <w:pPr>
        <w:pStyle w:val="Heading1"/>
        <w:pBdr>
          <w:bar w:val="single" w:sz="4" w:color="auto"/>
        </w:pBdr>
        <w:rPr>
          <w:sz w:val="22"/>
          <w:szCs w:val="22"/>
        </w:rPr>
      </w:pPr>
      <w:r w:rsidRPr="002F00DD">
        <w:rPr>
          <w:b w:val="0"/>
          <w:bCs w:val="0"/>
          <w:sz w:val="22"/>
          <w:szCs w:val="22"/>
        </w:rPr>
        <w:t xml:space="preserve">Minutes of the Full Governing Body meeting held on </w:t>
      </w:r>
      <w:r w:rsidR="00BC1E70">
        <w:rPr>
          <w:b w:val="0"/>
          <w:bCs w:val="0"/>
          <w:sz w:val="22"/>
          <w:szCs w:val="22"/>
        </w:rPr>
        <w:t>Wednesday</w:t>
      </w:r>
      <w:r w:rsidRPr="002F00DD">
        <w:rPr>
          <w:b w:val="0"/>
          <w:bCs w:val="0"/>
          <w:sz w:val="22"/>
          <w:szCs w:val="22"/>
        </w:rPr>
        <w:t xml:space="preserve"> </w:t>
      </w:r>
      <w:r w:rsidR="00BC1E70">
        <w:rPr>
          <w:b w:val="0"/>
          <w:bCs w:val="0"/>
          <w:sz w:val="22"/>
          <w:szCs w:val="22"/>
        </w:rPr>
        <w:t>12 May</w:t>
      </w:r>
      <w:r w:rsidRPr="002F00DD">
        <w:rPr>
          <w:b w:val="0"/>
          <w:bCs w:val="0"/>
          <w:sz w:val="22"/>
          <w:szCs w:val="22"/>
        </w:rPr>
        <w:t xml:space="preserve"> 2021 at 6:00pm</w:t>
      </w:r>
    </w:p>
    <w:p w14:paraId="7C6F58AF" w14:textId="77777777" w:rsidR="008A4C75" w:rsidRPr="002F00DD" w:rsidRDefault="008A4C75" w:rsidP="008A4C75">
      <w:pPr>
        <w:pBdr>
          <w:bar w:val="single" w:sz="4" w:color="auto"/>
        </w:pBdr>
        <w:tabs>
          <w:tab w:val="left" w:pos="6480"/>
        </w:tabs>
        <w:rPr>
          <w:sz w:val="22"/>
          <w:szCs w:val="22"/>
        </w:rPr>
      </w:pPr>
    </w:p>
    <w:tbl>
      <w:tblPr>
        <w:tblW w:w="10348" w:type="dxa"/>
        <w:tblLayout w:type="fixed"/>
        <w:tblLook w:val="0000" w:firstRow="0" w:lastRow="0" w:firstColumn="0" w:lastColumn="0" w:noHBand="0" w:noVBand="0"/>
      </w:tblPr>
      <w:tblGrid>
        <w:gridCol w:w="1809"/>
        <w:gridCol w:w="4287"/>
        <w:gridCol w:w="4252"/>
      </w:tblGrid>
      <w:tr w:rsidR="008A4C75" w:rsidRPr="002F00DD" w14:paraId="15214E2C" w14:textId="77777777" w:rsidTr="001968B2">
        <w:tc>
          <w:tcPr>
            <w:tcW w:w="1809" w:type="dxa"/>
          </w:tcPr>
          <w:p w14:paraId="56AA3C6A" w14:textId="77777777" w:rsidR="008A4C75" w:rsidRPr="002F00DD" w:rsidRDefault="008A4C75" w:rsidP="001968B2">
            <w:pPr>
              <w:pBdr>
                <w:bar w:val="single" w:sz="4" w:color="auto"/>
              </w:pBdr>
              <w:rPr>
                <w:b/>
                <w:bCs/>
                <w:sz w:val="22"/>
                <w:szCs w:val="22"/>
              </w:rPr>
            </w:pPr>
            <w:r w:rsidRPr="002F00DD">
              <w:rPr>
                <w:b/>
                <w:bCs/>
                <w:sz w:val="22"/>
                <w:szCs w:val="22"/>
              </w:rPr>
              <w:t>PRESENT</w:t>
            </w:r>
          </w:p>
        </w:tc>
        <w:tc>
          <w:tcPr>
            <w:tcW w:w="4287" w:type="dxa"/>
          </w:tcPr>
          <w:p w14:paraId="5BDC9EAD" w14:textId="77777777" w:rsidR="008A4C75" w:rsidRPr="002F00DD" w:rsidRDefault="008A4C75" w:rsidP="001968B2">
            <w:pPr>
              <w:pBdr>
                <w:bar w:val="single" w:sz="4" w:color="auto"/>
              </w:pBdr>
              <w:rPr>
                <w:sz w:val="22"/>
                <w:szCs w:val="22"/>
              </w:rPr>
            </w:pPr>
            <w:r w:rsidRPr="002F00DD">
              <w:rPr>
                <w:sz w:val="22"/>
                <w:szCs w:val="22"/>
              </w:rPr>
              <w:t>Claire Skeet (Chair)</w:t>
            </w:r>
          </w:p>
          <w:p w14:paraId="39C02977" w14:textId="77777777" w:rsidR="008A4C75" w:rsidRPr="002F00DD" w:rsidRDefault="008A4C75" w:rsidP="001968B2">
            <w:pPr>
              <w:pBdr>
                <w:bar w:val="single" w:sz="4" w:color="auto"/>
              </w:pBdr>
              <w:rPr>
                <w:sz w:val="22"/>
                <w:szCs w:val="22"/>
              </w:rPr>
            </w:pPr>
            <w:r w:rsidRPr="002F00DD">
              <w:rPr>
                <w:sz w:val="22"/>
                <w:szCs w:val="22"/>
              </w:rPr>
              <w:t>Letty Dixon</w:t>
            </w:r>
          </w:p>
          <w:p w14:paraId="1C03932C" w14:textId="77777777" w:rsidR="008A4C75" w:rsidRPr="002F00DD" w:rsidRDefault="008A4C75" w:rsidP="001968B2">
            <w:pPr>
              <w:pBdr>
                <w:bar w:val="single" w:sz="4" w:color="auto"/>
              </w:pBdr>
              <w:rPr>
                <w:sz w:val="22"/>
                <w:szCs w:val="22"/>
              </w:rPr>
            </w:pPr>
            <w:r w:rsidRPr="002F00DD">
              <w:rPr>
                <w:sz w:val="22"/>
                <w:szCs w:val="22"/>
              </w:rPr>
              <w:t>Julie Hardaker</w:t>
            </w:r>
          </w:p>
          <w:p w14:paraId="5031C9C3" w14:textId="77777777" w:rsidR="008A4C75" w:rsidRPr="002F00DD" w:rsidRDefault="008A4C75" w:rsidP="001968B2">
            <w:pPr>
              <w:pBdr>
                <w:bar w:val="single" w:sz="4" w:color="auto"/>
              </w:pBdr>
              <w:rPr>
                <w:sz w:val="22"/>
                <w:szCs w:val="22"/>
              </w:rPr>
            </w:pPr>
            <w:r w:rsidRPr="002F00DD">
              <w:rPr>
                <w:sz w:val="22"/>
                <w:szCs w:val="22"/>
              </w:rPr>
              <w:t xml:space="preserve">Reena Sharma </w:t>
            </w:r>
          </w:p>
          <w:p w14:paraId="21162252" w14:textId="77777777" w:rsidR="008A4C75" w:rsidRPr="002F00DD" w:rsidRDefault="008A4C75" w:rsidP="001968B2">
            <w:pPr>
              <w:pBdr>
                <w:bar w:val="single" w:sz="4" w:color="auto"/>
              </w:pBdr>
              <w:rPr>
                <w:sz w:val="22"/>
                <w:szCs w:val="22"/>
                <w:highlight w:val="cyan"/>
              </w:rPr>
            </w:pPr>
          </w:p>
        </w:tc>
        <w:tc>
          <w:tcPr>
            <w:tcW w:w="4252" w:type="dxa"/>
          </w:tcPr>
          <w:p w14:paraId="692F6D84" w14:textId="09D2DAA5" w:rsidR="008A4C75" w:rsidRPr="002F00DD" w:rsidRDefault="008A4C75" w:rsidP="001968B2">
            <w:pPr>
              <w:pBdr>
                <w:bar w:val="single" w:sz="4" w:color="auto"/>
              </w:pBdr>
              <w:rPr>
                <w:sz w:val="22"/>
                <w:szCs w:val="22"/>
              </w:rPr>
            </w:pPr>
            <w:r w:rsidRPr="002F00DD">
              <w:rPr>
                <w:sz w:val="22"/>
                <w:szCs w:val="22"/>
              </w:rPr>
              <w:t>Joanne Wood (Headteacher)</w:t>
            </w:r>
          </w:p>
          <w:p w14:paraId="5B8956F7" w14:textId="188C678F" w:rsidR="008A4C75" w:rsidRPr="002F00DD" w:rsidRDefault="008A4C75" w:rsidP="001968B2">
            <w:pPr>
              <w:pBdr>
                <w:bar w:val="single" w:sz="4" w:color="auto"/>
              </w:pBdr>
              <w:rPr>
                <w:sz w:val="22"/>
                <w:szCs w:val="22"/>
              </w:rPr>
            </w:pPr>
            <w:r w:rsidRPr="002F00DD">
              <w:rPr>
                <w:sz w:val="22"/>
                <w:szCs w:val="22"/>
              </w:rPr>
              <w:t xml:space="preserve">Julia Britton </w:t>
            </w:r>
          </w:p>
          <w:p w14:paraId="5D6E4B00" w14:textId="77777777" w:rsidR="0066042F" w:rsidRPr="002F00DD" w:rsidRDefault="0066042F" w:rsidP="001968B2">
            <w:pPr>
              <w:pBdr>
                <w:bar w:val="single" w:sz="4" w:color="auto"/>
              </w:pBdr>
              <w:rPr>
                <w:sz w:val="22"/>
                <w:szCs w:val="22"/>
              </w:rPr>
            </w:pPr>
            <w:r w:rsidRPr="002F00DD">
              <w:rPr>
                <w:sz w:val="22"/>
                <w:szCs w:val="22"/>
              </w:rPr>
              <w:t>Else Burton</w:t>
            </w:r>
          </w:p>
          <w:p w14:paraId="50DC1C26" w14:textId="0047CC1E" w:rsidR="008A4C75" w:rsidRPr="002F00DD" w:rsidRDefault="008A4C75" w:rsidP="001968B2">
            <w:pPr>
              <w:pBdr>
                <w:bar w:val="single" w:sz="4" w:color="auto"/>
              </w:pBdr>
              <w:rPr>
                <w:sz w:val="22"/>
                <w:szCs w:val="22"/>
              </w:rPr>
            </w:pPr>
            <w:r w:rsidRPr="002F00DD">
              <w:rPr>
                <w:sz w:val="22"/>
                <w:szCs w:val="22"/>
              </w:rPr>
              <w:t>Kelly Bentley</w:t>
            </w:r>
          </w:p>
          <w:p w14:paraId="2730C5CF" w14:textId="477EF8DE" w:rsidR="008A4C75" w:rsidRPr="002F00DD" w:rsidRDefault="008A4C75" w:rsidP="001968B2">
            <w:pPr>
              <w:pBdr>
                <w:bar w:val="single" w:sz="4" w:color="auto"/>
              </w:pBdr>
              <w:rPr>
                <w:sz w:val="22"/>
                <w:szCs w:val="22"/>
                <w:highlight w:val="cyan"/>
              </w:rPr>
            </w:pPr>
          </w:p>
        </w:tc>
      </w:tr>
    </w:tbl>
    <w:p w14:paraId="5CDCA025" w14:textId="77777777" w:rsidR="008A4C75" w:rsidRDefault="008A4C75" w:rsidP="008A4C75">
      <w:pPr>
        <w:pBdr>
          <w:bar w:val="single" w:sz="4" w:color="auto"/>
        </w:pBdr>
        <w:rPr>
          <w:b/>
          <w:bCs/>
          <w:sz w:val="22"/>
          <w:szCs w:val="22"/>
        </w:rPr>
      </w:pPr>
    </w:p>
    <w:p w14:paraId="52602FB1" w14:textId="77777777" w:rsidR="00864894" w:rsidRPr="002F00DD" w:rsidRDefault="00864894" w:rsidP="008A4C75">
      <w:pPr>
        <w:pBdr>
          <w:bar w:val="single" w:sz="4" w:color="auto"/>
        </w:pBdr>
        <w:rPr>
          <w:b/>
          <w:bCs/>
          <w:sz w:val="22"/>
          <w:szCs w:val="22"/>
        </w:rPr>
      </w:pPr>
    </w:p>
    <w:p w14:paraId="16F88A14" w14:textId="77777777" w:rsidR="008A4C75" w:rsidRPr="002F00DD" w:rsidRDefault="008A4C75" w:rsidP="008A4C75">
      <w:pPr>
        <w:pBdr>
          <w:bar w:val="single" w:sz="4" w:color="auto"/>
        </w:pBdr>
        <w:rPr>
          <w:iCs/>
          <w:sz w:val="22"/>
          <w:szCs w:val="22"/>
        </w:rPr>
      </w:pPr>
      <w:r w:rsidRPr="002F00DD">
        <w:rPr>
          <w:b/>
          <w:bCs/>
          <w:sz w:val="22"/>
          <w:szCs w:val="22"/>
        </w:rPr>
        <w:t xml:space="preserve">IN ATTENDANCE: </w:t>
      </w:r>
      <w:r w:rsidRPr="002F00DD">
        <w:rPr>
          <w:bCs/>
          <w:sz w:val="22"/>
          <w:szCs w:val="22"/>
        </w:rPr>
        <w:t>Angela Walker</w:t>
      </w:r>
      <w:r w:rsidRPr="002F00DD">
        <w:rPr>
          <w:iCs/>
          <w:sz w:val="22"/>
          <w:szCs w:val="22"/>
        </w:rPr>
        <w:t xml:space="preserve"> (Clerk, Governor Support Service)</w:t>
      </w:r>
    </w:p>
    <w:p w14:paraId="57D5E48D" w14:textId="5FBD0711" w:rsidR="008A4C75" w:rsidRPr="002F00DD" w:rsidRDefault="008A4C75" w:rsidP="008A4C75">
      <w:pPr>
        <w:pBdr>
          <w:bar w:val="single" w:sz="4" w:color="auto"/>
        </w:pBdr>
        <w:rPr>
          <w:sz w:val="22"/>
          <w:szCs w:val="22"/>
        </w:rPr>
      </w:pPr>
      <w:r w:rsidRPr="002F00DD">
        <w:rPr>
          <w:sz w:val="22"/>
          <w:szCs w:val="22"/>
        </w:rPr>
        <w:t xml:space="preserve">                                </w:t>
      </w:r>
      <w:r w:rsidR="0066042F" w:rsidRPr="002F00DD">
        <w:rPr>
          <w:sz w:val="22"/>
          <w:szCs w:val="22"/>
        </w:rPr>
        <w:t>Kelly Moore     School Business manager</w:t>
      </w:r>
    </w:p>
    <w:p w14:paraId="43ADD368" w14:textId="77777777" w:rsidR="008A4C75" w:rsidRPr="002F00DD" w:rsidRDefault="008A4C75" w:rsidP="008A4C75">
      <w:pPr>
        <w:pBdr>
          <w:bar w:val="single" w:sz="4" w:color="auto"/>
        </w:pBdr>
        <w:rPr>
          <w:sz w:val="22"/>
          <w:szCs w:val="22"/>
        </w:rPr>
      </w:pPr>
      <w:r w:rsidRPr="002F00DD">
        <w:rPr>
          <w:sz w:val="22"/>
          <w:szCs w:val="22"/>
        </w:rPr>
        <w:t xml:space="preserve">                                Debbie Smith Associate Member</w:t>
      </w:r>
    </w:p>
    <w:p w14:paraId="106D2FEF" w14:textId="77777777" w:rsidR="00B61AFF" w:rsidRPr="002F00DD" w:rsidRDefault="0066042F" w:rsidP="008A4C75">
      <w:pPr>
        <w:pBdr>
          <w:bar w:val="single" w:sz="4" w:color="auto"/>
        </w:pBdr>
        <w:rPr>
          <w:sz w:val="22"/>
          <w:szCs w:val="22"/>
        </w:rPr>
      </w:pPr>
      <w:r w:rsidRPr="002F00DD">
        <w:rPr>
          <w:sz w:val="22"/>
          <w:szCs w:val="22"/>
        </w:rPr>
        <w:t xml:space="preserve">                                Kevin Precious Associate Member</w:t>
      </w:r>
    </w:p>
    <w:p w14:paraId="5D6D9185" w14:textId="0FCDBF74" w:rsidR="0066042F" w:rsidRPr="002F00DD" w:rsidRDefault="00B61AFF" w:rsidP="008A4C75">
      <w:pPr>
        <w:pBdr>
          <w:bar w:val="single" w:sz="4" w:color="auto"/>
        </w:pBdr>
        <w:rPr>
          <w:sz w:val="22"/>
          <w:szCs w:val="22"/>
        </w:rPr>
      </w:pPr>
      <w:r w:rsidRPr="002F00DD">
        <w:rPr>
          <w:sz w:val="22"/>
          <w:szCs w:val="22"/>
        </w:rPr>
        <w:t xml:space="preserve">                                Ruth Cook       Associate Member</w:t>
      </w:r>
      <w:r w:rsidR="0066042F" w:rsidRPr="002F00DD">
        <w:rPr>
          <w:sz w:val="22"/>
          <w:szCs w:val="22"/>
        </w:rPr>
        <w:t xml:space="preserve"> </w:t>
      </w:r>
    </w:p>
    <w:p w14:paraId="7E9422FB" w14:textId="77777777" w:rsidR="008A4C75" w:rsidRPr="002F00DD" w:rsidRDefault="008A4C75" w:rsidP="008A4C75">
      <w:pPr>
        <w:pBdr>
          <w:bar w:val="single" w:sz="4" w:color="auto"/>
        </w:pBdr>
        <w:rPr>
          <w:sz w:val="22"/>
          <w:szCs w:val="22"/>
        </w:rPr>
      </w:pPr>
      <w:r w:rsidRPr="002F00DD">
        <w:rPr>
          <w:sz w:val="22"/>
          <w:szCs w:val="22"/>
        </w:rPr>
        <w:tab/>
      </w:r>
      <w:r w:rsidRPr="002F00DD">
        <w:rPr>
          <w:sz w:val="22"/>
          <w:szCs w:val="22"/>
        </w:rPr>
        <w:tab/>
        <w:t xml:space="preserve">          James Stott   Staff Observer</w:t>
      </w:r>
    </w:p>
    <w:p w14:paraId="4F127B88" w14:textId="77777777" w:rsidR="00864894" w:rsidRDefault="008A4C75" w:rsidP="008A4C75">
      <w:pPr>
        <w:pBdr>
          <w:bar w:val="single" w:sz="4" w:color="auto"/>
        </w:pBdr>
        <w:rPr>
          <w:sz w:val="22"/>
          <w:szCs w:val="22"/>
        </w:rPr>
      </w:pPr>
      <w:r w:rsidRPr="002F00DD">
        <w:rPr>
          <w:sz w:val="22"/>
          <w:szCs w:val="22"/>
        </w:rPr>
        <w:t xml:space="preserve">                         </w:t>
      </w:r>
    </w:p>
    <w:p w14:paraId="1BD0F2C0" w14:textId="1319EF45" w:rsidR="008A4C75" w:rsidRPr="002F00DD" w:rsidRDefault="008A4C75" w:rsidP="008A4C75">
      <w:pPr>
        <w:pBdr>
          <w:bar w:val="single" w:sz="4" w:color="auto"/>
        </w:pBdr>
        <w:rPr>
          <w:sz w:val="22"/>
          <w:szCs w:val="22"/>
        </w:rPr>
      </w:pPr>
      <w:r w:rsidRPr="002F00DD">
        <w:rPr>
          <w:sz w:val="22"/>
          <w:szCs w:val="22"/>
        </w:rPr>
        <w:t xml:space="preserve">       </w:t>
      </w:r>
    </w:p>
    <w:p w14:paraId="1CE57AA5" w14:textId="3B5DAE6D" w:rsidR="00243257" w:rsidRPr="002F00DD" w:rsidRDefault="003F66E5" w:rsidP="006E6C9E">
      <w:pPr>
        <w:tabs>
          <w:tab w:val="left" w:pos="7845"/>
        </w:tabs>
        <w:rPr>
          <w:sz w:val="22"/>
          <w:szCs w:val="22"/>
        </w:rPr>
      </w:pPr>
      <w:r w:rsidRPr="002F00DD">
        <w:rPr>
          <w:sz w:val="22"/>
          <w:szCs w:val="22"/>
        </w:rPr>
        <w:t>The meeting was held on Zoom</w:t>
      </w:r>
    </w:p>
    <w:tbl>
      <w:tblPr>
        <w:tblW w:w="10065" w:type="dxa"/>
        <w:tblLayout w:type="fixed"/>
        <w:tblLook w:val="01E0" w:firstRow="1" w:lastRow="1" w:firstColumn="1" w:lastColumn="1" w:noHBand="0" w:noVBand="0"/>
      </w:tblPr>
      <w:tblGrid>
        <w:gridCol w:w="884"/>
        <w:gridCol w:w="7763"/>
        <w:gridCol w:w="1418"/>
      </w:tblGrid>
      <w:tr w:rsidR="008A4C75" w:rsidRPr="002F00DD" w14:paraId="2FCCF264" w14:textId="77777777" w:rsidTr="00864894">
        <w:tc>
          <w:tcPr>
            <w:tcW w:w="884" w:type="dxa"/>
          </w:tcPr>
          <w:p w14:paraId="07445814"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1.00</w:t>
            </w:r>
          </w:p>
        </w:tc>
        <w:tc>
          <w:tcPr>
            <w:tcW w:w="7763" w:type="dxa"/>
          </w:tcPr>
          <w:p w14:paraId="63F39CCE"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 xml:space="preserve">APOLOGIES </w:t>
            </w:r>
          </w:p>
        </w:tc>
        <w:tc>
          <w:tcPr>
            <w:tcW w:w="1418" w:type="dxa"/>
          </w:tcPr>
          <w:p w14:paraId="13D364C1" w14:textId="61AD59F0" w:rsidR="008A4C75" w:rsidRPr="002F00DD" w:rsidRDefault="00864894" w:rsidP="008A4C75">
            <w:pPr>
              <w:rPr>
                <w:rFonts w:eastAsia="Times New Roman"/>
                <w:b/>
                <w:color w:val="000000"/>
                <w:sz w:val="22"/>
                <w:szCs w:val="22"/>
              </w:rPr>
            </w:pPr>
            <w:r>
              <w:rPr>
                <w:rFonts w:eastAsia="Times New Roman"/>
                <w:b/>
                <w:color w:val="000000"/>
                <w:sz w:val="22"/>
                <w:szCs w:val="22"/>
              </w:rPr>
              <w:t>ACTIONS</w:t>
            </w:r>
          </w:p>
        </w:tc>
      </w:tr>
      <w:tr w:rsidR="008A4C75" w:rsidRPr="002F00DD" w14:paraId="18FB7813" w14:textId="77777777" w:rsidTr="00864894">
        <w:tc>
          <w:tcPr>
            <w:tcW w:w="884" w:type="dxa"/>
          </w:tcPr>
          <w:p w14:paraId="647BBB98" w14:textId="7BB76CB2" w:rsidR="008A4C75" w:rsidRPr="002F00DD" w:rsidRDefault="0066042F" w:rsidP="008A4C75">
            <w:pPr>
              <w:rPr>
                <w:rFonts w:eastAsia="Times New Roman"/>
                <w:color w:val="000000"/>
                <w:sz w:val="22"/>
                <w:szCs w:val="22"/>
              </w:rPr>
            </w:pPr>
            <w:r w:rsidRPr="002F00DD">
              <w:rPr>
                <w:rFonts w:eastAsia="Times New Roman"/>
                <w:color w:val="000000"/>
                <w:sz w:val="22"/>
                <w:szCs w:val="22"/>
              </w:rPr>
              <w:t>1.01</w:t>
            </w:r>
          </w:p>
        </w:tc>
        <w:tc>
          <w:tcPr>
            <w:tcW w:w="7763" w:type="dxa"/>
          </w:tcPr>
          <w:p w14:paraId="0532F222" w14:textId="1E226332" w:rsidR="0066042F" w:rsidRPr="002F00DD" w:rsidRDefault="0066042F" w:rsidP="0066042F">
            <w:pPr>
              <w:pBdr>
                <w:bar w:val="single" w:sz="4" w:color="auto"/>
              </w:pBdr>
              <w:rPr>
                <w:sz w:val="22"/>
                <w:szCs w:val="22"/>
              </w:rPr>
            </w:pPr>
            <w:r w:rsidRPr="002F00DD">
              <w:rPr>
                <w:rFonts w:eastAsia="Times New Roman"/>
                <w:color w:val="000000"/>
                <w:sz w:val="22"/>
                <w:szCs w:val="22"/>
              </w:rPr>
              <w:t>Apologies had been received and accepted</w:t>
            </w:r>
            <w:r w:rsidRPr="002F00DD">
              <w:rPr>
                <w:sz w:val="22"/>
                <w:szCs w:val="22"/>
              </w:rPr>
              <w:t xml:space="preserve"> from Bhavna Patel and Ali Archbold. Letty Dixon and Ruth Cook were expected.</w:t>
            </w:r>
          </w:p>
          <w:p w14:paraId="79D8AB2E" w14:textId="77777777" w:rsidR="008A4C75" w:rsidRPr="002F00DD" w:rsidRDefault="008A4C75" w:rsidP="008A4C75">
            <w:pPr>
              <w:outlineLvl w:val="0"/>
              <w:rPr>
                <w:rFonts w:eastAsia="Cambria"/>
                <w:b/>
                <w:sz w:val="22"/>
                <w:szCs w:val="22"/>
                <w:lang w:val="en-US" w:eastAsia="en-US"/>
              </w:rPr>
            </w:pPr>
          </w:p>
        </w:tc>
        <w:tc>
          <w:tcPr>
            <w:tcW w:w="1418" w:type="dxa"/>
          </w:tcPr>
          <w:p w14:paraId="082BF24F" w14:textId="77777777" w:rsidR="008A4C75" w:rsidRPr="002F00DD" w:rsidRDefault="008A4C75" w:rsidP="008A4C75">
            <w:pPr>
              <w:rPr>
                <w:rFonts w:eastAsia="Times New Roman"/>
                <w:b/>
                <w:color w:val="000000"/>
                <w:sz w:val="22"/>
                <w:szCs w:val="22"/>
              </w:rPr>
            </w:pPr>
          </w:p>
        </w:tc>
      </w:tr>
      <w:tr w:rsidR="0066042F" w:rsidRPr="002F00DD" w14:paraId="70B636FD" w14:textId="77777777" w:rsidTr="00864894">
        <w:tc>
          <w:tcPr>
            <w:tcW w:w="884" w:type="dxa"/>
          </w:tcPr>
          <w:p w14:paraId="768C84CF" w14:textId="46D1DD7A" w:rsidR="0066042F" w:rsidRPr="002F00DD" w:rsidRDefault="0066042F" w:rsidP="008A4C75">
            <w:pPr>
              <w:rPr>
                <w:rFonts w:eastAsia="Times New Roman"/>
                <w:color w:val="000000"/>
                <w:sz w:val="22"/>
                <w:szCs w:val="22"/>
              </w:rPr>
            </w:pPr>
            <w:r w:rsidRPr="002F00DD">
              <w:rPr>
                <w:rFonts w:eastAsia="Times New Roman"/>
                <w:color w:val="000000"/>
                <w:sz w:val="22"/>
                <w:szCs w:val="22"/>
              </w:rPr>
              <w:t>1.02</w:t>
            </w:r>
          </w:p>
        </w:tc>
        <w:tc>
          <w:tcPr>
            <w:tcW w:w="7763" w:type="dxa"/>
          </w:tcPr>
          <w:p w14:paraId="07CFFB34" w14:textId="7D031E89" w:rsidR="0066042F" w:rsidRPr="002F00DD" w:rsidRDefault="0066042F" w:rsidP="0066042F">
            <w:pPr>
              <w:pBdr>
                <w:bar w:val="single" w:sz="4" w:color="auto"/>
              </w:pBdr>
              <w:rPr>
                <w:rFonts w:eastAsia="Times New Roman"/>
                <w:color w:val="000000"/>
                <w:sz w:val="22"/>
                <w:szCs w:val="22"/>
              </w:rPr>
            </w:pPr>
            <w:r w:rsidRPr="002F00DD">
              <w:rPr>
                <w:rFonts w:eastAsia="Times New Roman"/>
                <w:color w:val="000000"/>
                <w:sz w:val="22"/>
                <w:szCs w:val="22"/>
              </w:rPr>
              <w:t>The Chair welcomed Julia Britton to the Full Governing Body as a co-opted governor.</w:t>
            </w:r>
          </w:p>
        </w:tc>
        <w:tc>
          <w:tcPr>
            <w:tcW w:w="1418" w:type="dxa"/>
          </w:tcPr>
          <w:p w14:paraId="50E4B30F" w14:textId="77777777" w:rsidR="0066042F" w:rsidRPr="002F00DD" w:rsidRDefault="0066042F" w:rsidP="008A4C75">
            <w:pPr>
              <w:rPr>
                <w:rFonts w:eastAsia="Times New Roman"/>
                <w:b/>
                <w:color w:val="000000"/>
                <w:sz w:val="22"/>
                <w:szCs w:val="22"/>
              </w:rPr>
            </w:pPr>
          </w:p>
        </w:tc>
      </w:tr>
      <w:tr w:rsidR="008A4C75" w:rsidRPr="002F00DD" w14:paraId="5E28189E" w14:textId="77777777" w:rsidTr="00864894">
        <w:tc>
          <w:tcPr>
            <w:tcW w:w="884" w:type="dxa"/>
          </w:tcPr>
          <w:p w14:paraId="023A2D4C" w14:textId="77777777" w:rsidR="008A4C75" w:rsidRPr="002F00DD" w:rsidRDefault="008A4C75" w:rsidP="008A4C75">
            <w:pPr>
              <w:rPr>
                <w:rFonts w:eastAsia="Times New Roman"/>
                <w:b/>
                <w:color w:val="000000"/>
                <w:sz w:val="22"/>
                <w:szCs w:val="22"/>
              </w:rPr>
            </w:pPr>
          </w:p>
        </w:tc>
        <w:tc>
          <w:tcPr>
            <w:tcW w:w="7763" w:type="dxa"/>
          </w:tcPr>
          <w:p w14:paraId="0CE87F86" w14:textId="77777777" w:rsidR="008A4C75" w:rsidRPr="002F00DD" w:rsidRDefault="008A4C75" w:rsidP="008A4C75">
            <w:pPr>
              <w:outlineLvl w:val="0"/>
              <w:rPr>
                <w:rFonts w:eastAsia="Times New Roman"/>
                <w:color w:val="000000"/>
                <w:sz w:val="22"/>
                <w:szCs w:val="22"/>
              </w:rPr>
            </w:pPr>
          </w:p>
        </w:tc>
        <w:tc>
          <w:tcPr>
            <w:tcW w:w="1418" w:type="dxa"/>
          </w:tcPr>
          <w:p w14:paraId="4E70F306" w14:textId="77777777" w:rsidR="008A4C75" w:rsidRPr="002F00DD" w:rsidRDefault="008A4C75" w:rsidP="008A4C75">
            <w:pPr>
              <w:rPr>
                <w:rFonts w:eastAsia="Times New Roman"/>
                <w:b/>
                <w:color w:val="000000"/>
                <w:sz w:val="22"/>
                <w:szCs w:val="22"/>
              </w:rPr>
            </w:pPr>
          </w:p>
        </w:tc>
      </w:tr>
      <w:tr w:rsidR="008A4C75" w:rsidRPr="002F00DD" w14:paraId="388A077F" w14:textId="77777777" w:rsidTr="00864894">
        <w:tc>
          <w:tcPr>
            <w:tcW w:w="884" w:type="dxa"/>
          </w:tcPr>
          <w:p w14:paraId="43454216"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2.00</w:t>
            </w:r>
          </w:p>
        </w:tc>
        <w:tc>
          <w:tcPr>
            <w:tcW w:w="7763" w:type="dxa"/>
          </w:tcPr>
          <w:p w14:paraId="530513EB"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DECLARATION OF INTERESTS</w:t>
            </w:r>
          </w:p>
        </w:tc>
        <w:tc>
          <w:tcPr>
            <w:tcW w:w="1418" w:type="dxa"/>
          </w:tcPr>
          <w:p w14:paraId="04D9F49E" w14:textId="77777777" w:rsidR="008A4C75" w:rsidRPr="002F00DD" w:rsidRDefault="008A4C75" w:rsidP="008A4C75">
            <w:pPr>
              <w:rPr>
                <w:rFonts w:eastAsia="Times New Roman"/>
                <w:b/>
                <w:color w:val="000000"/>
                <w:sz w:val="22"/>
                <w:szCs w:val="22"/>
              </w:rPr>
            </w:pPr>
          </w:p>
        </w:tc>
      </w:tr>
      <w:tr w:rsidR="008A4C75" w:rsidRPr="002F00DD" w14:paraId="26F21E1B" w14:textId="77777777" w:rsidTr="00864894">
        <w:tc>
          <w:tcPr>
            <w:tcW w:w="884" w:type="dxa"/>
          </w:tcPr>
          <w:p w14:paraId="224E7286" w14:textId="66D9C265" w:rsidR="008A4C75" w:rsidRPr="002F00DD" w:rsidRDefault="00B61AFF" w:rsidP="008A4C75">
            <w:pPr>
              <w:rPr>
                <w:rFonts w:eastAsia="Times New Roman"/>
                <w:color w:val="000000"/>
                <w:sz w:val="22"/>
                <w:szCs w:val="22"/>
              </w:rPr>
            </w:pPr>
            <w:r w:rsidRPr="002F00DD">
              <w:rPr>
                <w:rFonts w:eastAsia="Times New Roman"/>
                <w:color w:val="000000"/>
                <w:sz w:val="22"/>
                <w:szCs w:val="22"/>
              </w:rPr>
              <w:t>2.01</w:t>
            </w:r>
          </w:p>
        </w:tc>
        <w:tc>
          <w:tcPr>
            <w:tcW w:w="7763" w:type="dxa"/>
          </w:tcPr>
          <w:p w14:paraId="506880A7" w14:textId="77777777" w:rsidR="009A07C4" w:rsidRPr="002F00DD" w:rsidRDefault="0066042F" w:rsidP="008A4C75">
            <w:pPr>
              <w:rPr>
                <w:rFonts w:eastAsia="Times New Roman"/>
                <w:sz w:val="22"/>
                <w:szCs w:val="22"/>
              </w:rPr>
            </w:pPr>
            <w:r w:rsidRPr="002F00DD">
              <w:rPr>
                <w:rFonts w:eastAsia="Times New Roman"/>
                <w:sz w:val="22"/>
                <w:szCs w:val="22"/>
              </w:rPr>
              <w:t xml:space="preserve">There were no new declarations </w:t>
            </w:r>
          </w:p>
          <w:p w14:paraId="3CBD4B13" w14:textId="68943CC6" w:rsidR="008A4C75" w:rsidRPr="002F00DD" w:rsidRDefault="008A4C75" w:rsidP="008A4C75">
            <w:pPr>
              <w:rPr>
                <w:rFonts w:eastAsia="Times New Roman"/>
                <w:sz w:val="22"/>
                <w:szCs w:val="22"/>
              </w:rPr>
            </w:pPr>
          </w:p>
        </w:tc>
        <w:tc>
          <w:tcPr>
            <w:tcW w:w="1418" w:type="dxa"/>
          </w:tcPr>
          <w:p w14:paraId="44F5DB7D" w14:textId="4189F1C3" w:rsidR="008A4C75" w:rsidRPr="002F00DD" w:rsidRDefault="008A4C75" w:rsidP="008A4C75">
            <w:pPr>
              <w:rPr>
                <w:rFonts w:eastAsia="Times New Roman"/>
                <w:b/>
                <w:color w:val="000000"/>
                <w:sz w:val="22"/>
                <w:szCs w:val="22"/>
              </w:rPr>
            </w:pPr>
          </w:p>
        </w:tc>
      </w:tr>
      <w:tr w:rsidR="009A07C4" w:rsidRPr="002F00DD" w14:paraId="3BFA2D0A" w14:textId="77777777" w:rsidTr="00864894">
        <w:tc>
          <w:tcPr>
            <w:tcW w:w="884" w:type="dxa"/>
          </w:tcPr>
          <w:p w14:paraId="4172AF73" w14:textId="4B039C12" w:rsidR="009A07C4" w:rsidRPr="002F00DD" w:rsidRDefault="00B61AFF" w:rsidP="008A4C75">
            <w:pPr>
              <w:rPr>
                <w:rFonts w:eastAsia="Times New Roman"/>
                <w:color w:val="000000"/>
                <w:sz w:val="22"/>
                <w:szCs w:val="22"/>
              </w:rPr>
            </w:pPr>
            <w:r w:rsidRPr="002F00DD">
              <w:rPr>
                <w:rFonts w:eastAsia="Times New Roman"/>
                <w:color w:val="000000"/>
                <w:sz w:val="22"/>
                <w:szCs w:val="22"/>
              </w:rPr>
              <w:t>2.02</w:t>
            </w:r>
          </w:p>
        </w:tc>
        <w:tc>
          <w:tcPr>
            <w:tcW w:w="7763" w:type="dxa"/>
          </w:tcPr>
          <w:p w14:paraId="67C1A88A" w14:textId="5CA3AD35" w:rsidR="009A07C4" w:rsidRPr="002F00DD" w:rsidRDefault="009A07C4" w:rsidP="009A07C4">
            <w:pPr>
              <w:rPr>
                <w:rFonts w:eastAsia="Times New Roman"/>
                <w:color w:val="000000"/>
                <w:sz w:val="22"/>
                <w:szCs w:val="22"/>
              </w:rPr>
            </w:pPr>
            <w:r w:rsidRPr="002F00DD">
              <w:rPr>
                <w:rFonts w:eastAsia="Times New Roman"/>
                <w:sz w:val="22"/>
                <w:szCs w:val="22"/>
              </w:rPr>
              <w:t>Julia Britton had the Terms document for audit based on data from the DfE. They needed to be coordinated with data on Leeds for Learning. Julia would send the list to the clerk.</w:t>
            </w:r>
          </w:p>
        </w:tc>
        <w:tc>
          <w:tcPr>
            <w:tcW w:w="1418" w:type="dxa"/>
          </w:tcPr>
          <w:p w14:paraId="0E38B927" w14:textId="77777777" w:rsidR="009A07C4" w:rsidRPr="002F00DD" w:rsidRDefault="009A07C4" w:rsidP="008A4C75">
            <w:pPr>
              <w:rPr>
                <w:rFonts w:eastAsia="Times New Roman"/>
                <w:b/>
                <w:color w:val="000000"/>
                <w:sz w:val="22"/>
                <w:szCs w:val="22"/>
              </w:rPr>
            </w:pPr>
          </w:p>
          <w:p w14:paraId="3123BA0D" w14:textId="77777777" w:rsidR="009A07C4" w:rsidRPr="002F00DD" w:rsidRDefault="009A07C4" w:rsidP="008A4C75">
            <w:pPr>
              <w:rPr>
                <w:rFonts w:eastAsia="Times New Roman"/>
                <w:b/>
                <w:color w:val="000000"/>
                <w:sz w:val="22"/>
                <w:szCs w:val="22"/>
              </w:rPr>
            </w:pPr>
          </w:p>
          <w:p w14:paraId="0B6BA734" w14:textId="5C07390B" w:rsidR="009A07C4" w:rsidRPr="002F00DD" w:rsidRDefault="009A07C4" w:rsidP="008A4C75">
            <w:pPr>
              <w:rPr>
                <w:rFonts w:eastAsia="Times New Roman"/>
                <w:b/>
                <w:color w:val="000000"/>
                <w:sz w:val="22"/>
                <w:szCs w:val="22"/>
              </w:rPr>
            </w:pPr>
            <w:r w:rsidRPr="002F00DD">
              <w:rPr>
                <w:rFonts w:eastAsia="Times New Roman"/>
                <w:b/>
                <w:color w:val="000000"/>
                <w:sz w:val="22"/>
                <w:szCs w:val="22"/>
              </w:rPr>
              <w:t>J Britton</w:t>
            </w:r>
          </w:p>
        </w:tc>
      </w:tr>
      <w:tr w:rsidR="008A4C75" w:rsidRPr="002F00DD" w14:paraId="6114AAB0" w14:textId="77777777" w:rsidTr="00864894">
        <w:tc>
          <w:tcPr>
            <w:tcW w:w="884" w:type="dxa"/>
          </w:tcPr>
          <w:p w14:paraId="3179C787" w14:textId="77777777" w:rsidR="008A4C75" w:rsidRPr="002F00DD" w:rsidRDefault="008A4C75" w:rsidP="008A4C75">
            <w:pPr>
              <w:rPr>
                <w:rFonts w:eastAsia="Times New Roman"/>
                <w:b/>
                <w:color w:val="000000"/>
                <w:sz w:val="22"/>
                <w:szCs w:val="22"/>
              </w:rPr>
            </w:pPr>
          </w:p>
        </w:tc>
        <w:tc>
          <w:tcPr>
            <w:tcW w:w="7763" w:type="dxa"/>
          </w:tcPr>
          <w:p w14:paraId="27E85817" w14:textId="77777777" w:rsidR="008A4C75" w:rsidRPr="002F00DD" w:rsidRDefault="008A4C75" w:rsidP="008A4C75">
            <w:pPr>
              <w:rPr>
                <w:rFonts w:eastAsia="Times New Roman"/>
                <w:color w:val="000000"/>
                <w:sz w:val="22"/>
                <w:szCs w:val="22"/>
              </w:rPr>
            </w:pPr>
          </w:p>
        </w:tc>
        <w:tc>
          <w:tcPr>
            <w:tcW w:w="1418" w:type="dxa"/>
          </w:tcPr>
          <w:p w14:paraId="1788403A" w14:textId="77777777" w:rsidR="008A4C75" w:rsidRPr="002F00DD" w:rsidRDefault="008A4C75" w:rsidP="008A4C75">
            <w:pPr>
              <w:rPr>
                <w:rFonts w:eastAsia="Times New Roman"/>
                <w:b/>
                <w:color w:val="000000"/>
                <w:sz w:val="22"/>
                <w:szCs w:val="22"/>
              </w:rPr>
            </w:pPr>
          </w:p>
        </w:tc>
      </w:tr>
      <w:tr w:rsidR="008A4C75" w:rsidRPr="002F00DD" w14:paraId="476AD51F" w14:textId="77777777" w:rsidTr="00864894">
        <w:tc>
          <w:tcPr>
            <w:tcW w:w="884" w:type="dxa"/>
          </w:tcPr>
          <w:p w14:paraId="70E515ED"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3.00</w:t>
            </w:r>
          </w:p>
        </w:tc>
        <w:tc>
          <w:tcPr>
            <w:tcW w:w="7763" w:type="dxa"/>
          </w:tcPr>
          <w:p w14:paraId="1F8705D5"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MEMBERSHIP MATTERS</w:t>
            </w:r>
          </w:p>
        </w:tc>
        <w:tc>
          <w:tcPr>
            <w:tcW w:w="1418" w:type="dxa"/>
          </w:tcPr>
          <w:p w14:paraId="19F7830A" w14:textId="77777777" w:rsidR="008A4C75" w:rsidRPr="002F00DD" w:rsidRDefault="008A4C75" w:rsidP="008A4C75">
            <w:pPr>
              <w:rPr>
                <w:rFonts w:eastAsia="Times New Roman"/>
                <w:b/>
                <w:color w:val="000000"/>
                <w:sz w:val="22"/>
                <w:szCs w:val="22"/>
              </w:rPr>
            </w:pPr>
          </w:p>
        </w:tc>
      </w:tr>
      <w:tr w:rsidR="009A07C4" w:rsidRPr="002F00DD" w14:paraId="206D4EF3" w14:textId="77777777" w:rsidTr="00864894">
        <w:tc>
          <w:tcPr>
            <w:tcW w:w="884" w:type="dxa"/>
          </w:tcPr>
          <w:p w14:paraId="4A58865E" w14:textId="64873049" w:rsidR="009A07C4" w:rsidRPr="002F00DD" w:rsidRDefault="00B61AFF" w:rsidP="008A4C75">
            <w:pPr>
              <w:rPr>
                <w:rFonts w:eastAsia="Times New Roman"/>
                <w:color w:val="000000"/>
                <w:sz w:val="22"/>
                <w:szCs w:val="22"/>
              </w:rPr>
            </w:pPr>
            <w:r w:rsidRPr="002F00DD">
              <w:rPr>
                <w:rFonts w:eastAsia="Times New Roman"/>
                <w:color w:val="000000"/>
                <w:sz w:val="22"/>
                <w:szCs w:val="22"/>
              </w:rPr>
              <w:t>3.01</w:t>
            </w:r>
          </w:p>
        </w:tc>
        <w:tc>
          <w:tcPr>
            <w:tcW w:w="7763" w:type="dxa"/>
          </w:tcPr>
          <w:p w14:paraId="5AD8239D" w14:textId="77777777" w:rsidR="009A07C4" w:rsidRPr="002F00DD" w:rsidRDefault="009A07C4" w:rsidP="009A07C4">
            <w:pPr>
              <w:rPr>
                <w:rFonts w:eastAsia="Times New Roman"/>
                <w:color w:val="000000"/>
                <w:sz w:val="22"/>
                <w:szCs w:val="22"/>
              </w:rPr>
            </w:pPr>
            <w:r w:rsidRPr="002F00DD">
              <w:rPr>
                <w:rFonts w:eastAsia="Times New Roman"/>
                <w:color w:val="000000"/>
                <w:sz w:val="22"/>
                <w:szCs w:val="22"/>
              </w:rPr>
              <w:t>The Chair updated governors on membership issues and actions</w:t>
            </w:r>
          </w:p>
          <w:p w14:paraId="41278F4D" w14:textId="77777777" w:rsidR="009A07C4" w:rsidRPr="002F00DD" w:rsidRDefault="009A07C4" w:rsidP="008A4C75">
            <w:pPr>
              <w:rPr>
                <w:rFonts w:eastAsia="Times New Roman"/>
                <w:color w:val="000000"/>
                <w:sz w:val="22"/>
                <w:szCs w:val="22"/>
              </w:rPr>
            </w:pPr>
          </w:p>
        </w:tc>
        <w:tc>
          <w:tcPr>
            <w:tcW w:w="1418" w:type="dxa"/>
          </w:tcPr>
          <w:p w14:paraId="25B15DEF" w14:textId="77777777" w:rsidR="009A07C4" w:rsidRPr="002F00DD" w:rsidRDefault="009A07C4" w:rsidP="008A4C75">
            <w:pPr>
              <w:rPr>
                <w:rFonts w:eastAsia="Times New Roman"/>
                <w:color w:val="000000"/>
                <w:sz w:val="22"/>
                <w:szCs w:val="22"/>
              </w:rPr>
            </w:pPr>
          </w:p>
        </w:tc>
      </w:tr>
      <w:tr w:rsidR="009A07C4" w:rsidRPr="002F00DD" w14:paraId="7529A73E" w14:textId="77777777" w:rsidTr="00864894">
        <w:tc>
          <w:tcPr>
            <w:tcW w:w="884" w:type="dxa"/>
          </w:tcPr>
          <w:p w14:paraId="29C03DE4" w14:textId="315440E1" w:rsidR="009A07C4" w:rsidRPr="002F00DD" w:rsidRDefault="00B61AFF" w:rsidP="008A4C75">
            <w:pPr>
              <w:rPr>
                <w:rFonts w:eastAsia="Times New Roman"/>
                <w:color w:val="000000"/>
                <w:sz w:val="22"/>
                <w:szCs w:val="22"/>
              </w:rPr>
            </w:pPr>
            <w:r w:rsidRPr="002F00DD">
              <w:rPr>
                <w:rFonts w:eastAsia="Times New Roman"/>
                <w:color w:val="000000"/>
                <w:sz w:val="22"/>
                <w:szCs w:val="22"/>
              </w:rPr>
              <w:t>3.02</w:t>
            </w:r>
          </w:p>
        </w:tc>
        <w:tc>
          <w:tcPr>
            <w:tcW w:w="7763" w:type="dxa"/>
          </w:tcPr>
          <w:p w14:paraId="04309C7C" w14:textId="77777777" w:rsidR="009A07C4" w:rsidRPr="002F00DD" w:rsidRDefault="009A07C4" w:rsidP="009A07C4">
            <w:pPr>
              <w:rPr>
                <w:sz w:val="22"/>
                <w:szCs w:val="22"/>
              </w:rPr>
            </w:pPr>
            <w:r w:rsidRPr="002F00DD">
              <w:rPr>
                <w:sz w:val="22"/>
                <w:szCs w:val="22"/>
              </w:rPr>
              <w:t>Julia Britton has joined the FGB as a co-opted governor</w:t>
            </w:r>
          </w:p>
          <w:p w14:paraId="30556AFC" w14:textId="77777777" w:rsidR="009A07C4" w:rsidRPr="002F00DD" w:rsidRDefault="00B61AFF" w:rsidP="00B61AFF">
            <w:pPr>
              <w:rPr>
                <w:rFonts w:eastAsia="Times New Roman"/>
                <w:sz w:val="22"/>
                <w:szCs w:val="22"/>
              </w:rPr>
            </w:pPr>
            <w:r w:rsidRPr="002F00DD">
              <w:rPr>
                <w:rFonts w:eastAsia="Times New Roman"/>
                <w:sz w:val="22"/>
                <w:szCs w:val="22"/>
              </w:rPr>
              <w:t>There were now v</w:t>
            </w:r>
            <w:r w:rsidR="009A07C4" w:rsidRPr="002F00DD">
              <w:rPr>
                <w:rFonts w:eastAsia="Times New Roman"/>
                <w:sz w:val="22"/>
                <w:szCs w:val="22"/>
              </w:rPr>
              <w:t xml:space="preserve">acancies for </w:t>
            </w:r>
            <w:r w:rsidRPr="002F00DD">
              <w:rPr>
                <w:rFonts w:eastAsia="Times New Roman"/>
                <w:sz w:val="22"/>
                <w:szCs w:val="22"/>
              </w:rPr>
              <w:t>two</w:t>
            </w:r>
            <w:r w:rsidR="009A07C4" w:rsidRPr="002F00DD">
              <w:rPr>
                <w:rFonts w:eastAsia="Times New Roman"/>
                <w:sz w:val="22"/>
                <w:szCs w:val="22"/>
              </w:rPr>
              <w:t xml:space="preserve"> co-opted governors and </w:t>
            </w:r>
            <w:r w:rsidRPr="002F00DD">
              <w:rPr>
                <w:rFonts w:eastAsia="Times New Roman"/>
                <w:sz w:val="22"/>
                <w:szCs w:val="22"/>
              </w:rPr>
              <w:t>one</w:t>
            </w:r>
            <w:r w:rsidR="009A07C4" w:rsidRPr="002F00DD">
              <w:rPr>
                <w:rFonts w:eastAsia="Times New Roman"/>
                <w:sz w:val="22"/>
                <w:szCs w:val="22"/>
              </w:rPr>
              <w:t xml:space="preserve"> LA governor</w:t>
            </w:r>
            <w:r w:rsidRPr="002F00DD">
              <w:rPr>
                <w:rFonts w:eastAsia="Times New Roman"/>
                <w:sz w:val="22"/>
                <w:szCs w:val="22"/>
              </w:rPr>
              <w:t>.</w:t>
            </w:r>
          </w:p>
          <w:p w14:paraId="4F130CB3" w14:textId="6E8730C7" w:rsidR="00B61AFF" w:rsidRPr="002F00DD" w:rsidRDefault="00B61AFF" w:rsidP="00B61AFF">
            <w:pPr>
              <w:rPr>
                <w:rFonts w:eastAsia="Times New Roman"/>
                <w:color w:val="000000"/>
                <w:sz w:val="22"/>
                <w:szCs w:val="22"/>
              </w:rPr>
            </w:pPr>
          </w:p>
        </w:tc>
        <w:tc>
          <w:tcPr>
            <w:tcW w:w="1418" w:type="dxa"/>
          </w:tcPr>
          <w:p w14:paraId="28DB03B3" w14:textId="77777777" w:rsidR="009A07C4" w:rsidRPr="002F00DD" w:rsidRDefault="009A07C4" w:rsidP="008A4C75">
            <w:pPr>
              <w:rPr>
                <w:rFonts w:eastAsia="Times New Roman"/>
                <w:color w:val="000000"/>
                <w:sz w:val="22"/>
                <w:szCs w:val="22"/>
              </w:rPr>
            </w:pPr>
          </w:p>
        </w:tc>
      </w:tr>
      <w:tr w:rsidR="00B61AFF" w:rsidRPr="002F00DD" w14:paraId="33C5730A" w14:textId="77777777" w:rsidTr="00864894">
        <w:tc>
          <w:tcPr>
            <w:tcW w:w="884" w:type="dxa"/>
          </w:tcPr>
          <w:p w14:paraId="792F777D" w14:textId="0849C1D9" w:rsidR="00B61AFF" w:rsidRPr="002F00DD" w:rsidRDefault="00B61AFF" w:rsidP="008A4C75">
            <w:pPr>
              <w:rPr>
                <w:rFonts w:eastAsia="Times New Roman"/>
                <w:color w:val="000000"/>
                <w:sz w:val="22"/>
                <w:szCs w:val="22"/>
              </w:rPr>
            </w:pPr>
            <w:r w:rsidRPr="002F00DD">
              <w:rPr>
                <w:rFonts w:eastAsia="Times New Roman"/>
                <w:color w:val="000000"/>
                <w:sz w:val="22"/>
                <w:szCs w:val="22"/>
              </w:rPr>
              <w:t>3.03</w:t>
            </w:r>
          </w:p>
        </w:tc>
        <w:tc>
          <w:tcPr>
            <w:tcW w:w="7763" w:type="dxa"/>
          </w:tcPr>
          <w:p w14:paraId="08578B94" w14:textId="77777777" w:rsidR="00B61AFF" w:rsidRPr="002F00DD" w:rsidRDefault="00B61AFF" w:rsidP="00B61AFF">
            <w:pPr>
              <w:rPr>
                <w:rFonts w:eastAsia="Times New Roman"/>
                <w:sz w:val="22"/>
                <w:szCs w:val="22"/>
              </w:rPr>
            </w:pPr>
            <w:r w:rsidRPr="002F00DD">
              <w:rPr>
                <w:sz w:val="22"/>
                <w:szCs w:val="22"/>
              </w:rPr>
              <w:t>The Chair would be meeting Emma Robshaw, a potential co-opted governor, via zoom on 17 May 2021. Emma has extensive experience in HR. She is local and has children.</w:t>
            </w:r>
          </w:p>
          <w:p w14:paraId="2D080048" w14:textId="77777777" w:rsidR="00B61AFF" w:rsidRPr="002F00DD" w:rsidRDefault="00B61AFF" w:rsidP="009A07C4">
            <w:pPr>
              <w:rPr>
                <w:sz w:val="22"/>
                <w:szCs w:val="22"/>
              </w:rPr>
            </w:pPr>
          </w:p>
        </w:tc>
        <w:tc>
          <w:tcPr>
            <w:tcW w:w="1418" w:type="dxa"/>
          </w:tcPr>
          <w:p w14:paraId="289B3F57" w14:textId="77777777" w:rsidR="00B61AFF" w:rsidRPr="002F00DD" w:rsidRDefault="00B61AFF" w:rsidP="00B61AFF">
            <w:pPr>
              <w:rPr>
                <w:rFonts w:eastAsia="Times New Roman"/>
                <w:b/>
                <w:color w:val="000000"/>
                <w:sz w:val="22"/>
                <w:szCs w:val="22"/>
              </w:rPr>
            </w:pPr>
            <w:r w:rsidRPr="002F00DD">
              <w:rPr>
                <w:rFonts w:eastAsia="Times New Roman"/>
                <w:b/>
                <w:color w:val="000000"/>
                <w:sz w:val="22"/>
                <w:szCs w:val="22"/>
              </w:rPr>
              <w:t>Chair</w:t>
            </w:r>
          </w:p>
          <w:p w14:paraId="26FF8607" w14:textId="77777777" w:rsidR="00B61AFF" w:rsidRPr="002F00DD" w:rsidRDefault="00B61AFF" w:rsidP="008A4C75">
            <w:pPr>
              <w:rPr>
                <w:rFonts w:eastAsia="Times New Roman"/>
                <w:color w:val="000000"/>
                <w:sz w:val="22"/>
                <w:szCs w:val="22"/>
              </w:rPr>
            </w:pPr>
          </w:p>
        </w:tc>
      </w:tr>
      <w:tr w:rsidR="008A4C75" w:rsidRPr="002F00DD" w14:paraId="767C90C0" w14:textId="77777777" w:rsidTr="00864894">
        <w:tc>
          <w:tcPr>
            <w:tcW w:w="884" w:type="dxa"/>
          </w:tcPr>
          <w:p w14:paraId="687EF2D5" w14:textId="109E4799" w:rsidR="008A4C75" w:rsidRPr="002F00DD" w:rsidRDefault="00B61AFF" w:rsidP="008A4C75">
            <w:pPr>
              <w:rPr>
                <w:rFonts w:eastAsia="Times New Roman"/>
                <w:color w:val="000000"/>
                <w:sz w:val="22"/>
                <w:szCs w:val="22"/>
              </w:rPr>
            </w:pPr>
            <w:r w:rsidRPr="002F00DD">
              <w:rPr>
                <w:rFonts w:eastAsia="Times New Roman"/>
                <w:color w:val="000000"/>
                <w:sz w:val="22"/>
                <w:szCs w:val="22"/>
              </w:rPr>
              <w:t>3.04</w:t>
            </w:r>
          </w:p>
        </w:tc>
        <w:tc>
          <w:tcPr>
            <w:tcW w:w="7763" w:type="dxa"/>
          </w:tcPr>
          <w:p w14:paraId="2A9E8555" w14:textId="23C252F9" w:rsidR="008A4C75" w:rsidRPr="002F00DD" w:rsidRDefault="008A4C75" w:rsidP="00B61AFF">
            <w:pPr>
              <w:spacing w:after="200"/>
              <w:rPr>
                <w:rFonts w:eastAsia="Times New Roman"/>
                <w:sz w:val="22"/>
                <w:szCs w:val="22"/>
              </w:rPr>
            </w:pPr>
            <w:r w:rsidRPr="002F00DD">
              <w:rPr>
                <w:rFonts w:eastAsia="Times New Roman"/>
                <w:sz w:val="22"/>
                <w:szCs w:val="22"/>
              </w:rPr>
              <w:t>T</w:t>
            </w:r>
            <w:r w:rsidR="009E13BA" w:rsidRPr="002F00DD">
              <w:rPr>
                <w:rFonts w:eastAsia="Times New Roman"/>
                <w:sz w:val="22"/>
                <w:szCs w:val="22"/>
              </w:rPr>
              <w:t>he t</w:t>
            </w:r>
            <w:r w:rsidRPr="002F00DD">
              <w:rPr>
                <w:rFonts w:eastAsia="Times New Roman"/>
                <w:sz w:val="22"/>
                <w:szCs w:val="22"/>
              </w:rPr>
              <w:t>erm</w:t>
            </w:r>
            <w:r w:rsidR="009E13BA" w:rsidRPr="002F00DD">
              <w:rPr>
                <w:rFonts w:eastAsia="Times New Roman"/>
                <w:sz w:val="22"/>
                <w:szCs w:val="22"/>
              </w:rPr>
              <w:t>s</w:t>
            </w:r>
            <w:r w:rsidRPr="002F00DD">
              <w:rPr>
                <w:rFonts w:eastAsia="Times New Roman"/>
                <w:sz w:val="22"/>
                <w:szCs w:val="22"/>
              </w:rPr>
              <w:t xml:space="preserve"> for Laetitia Dixon, Ali Archbold and Bhavna Patel</w:t>
            </w:r>
            <w:r w:rsidR="009E13BA" w:rsidRPr="002F00DD">
              <w:rPr>
                <w:rFonts w:eastAsia="Times New Roman"/>
                <w:sz w:val="22"/>
                <w:szCs w:val="22"/>
              </w:rPr>
              <w:t xml:space="preserve"> parent governors ends on 17 October </w:t>
            </w:r>
            <w:r w:rsidRPr="002F00DD">
              <w:rPr>
                <w:rFonts w:eastAsia="Times New Roman"/>
                <w:sz w:val="22"/>
                <w:szCs w:val="22"/>
              </w:rPr>
              <w:t>2021.</w:t>
            </w:r>
            <w:r w:rsidR="009E13BA" w:rsidRPr="002F00DD">
              <w:rPr>
                <w:rFonts w:eastAsia="Times New Roman"/>
                <w:sz w:val="22"/>
                <w:szCs w:val="22"/>
              </w:rPr>
              <w:t xml:space="preserve"> </w:t>
            </w:r>
            <w:r w:rsidR="009A07C4" w:rsidRPr="002F00DD">
              <w:rPr>
                <w:rFonts w:eastAsia="Times New Roman"/>
                <w:sz w:val="22"/>
                <w:szCs w:val="22"/>
              </w:rPr>
              <w:t>Ali Archbold</w:t>
            </w:r>
            <w:r w:rsidR="00923AF1" w:rsidRPr="002F00DD">
              <w:rPr>
                <w:rFonts w:eastAsia="Times New Roman"/>
                <w:sz w:val="22"/>
                <w:szCs w:val="22"/>
              </w:rPr>
              <w:t xml:space="preserve"> had</w:t>
            </w:r>
            <w:r w:rsidR="009A07C4" w:rsidRPr="002F00DD">
              <w:rPr>
                <w:rFonts w:eastAsia="Times New Roman"/>
                <w:sz w:val="22"/>
                <w:szCs w:val="22"/>
              </w:rPr>
              <w:t xml:space="preserve"> told the Chair that she would be stepping down and have agreed that her term would end on 1 September 2021.  Laetitia Dixon and Bhavna Patel </w:t>
            </w:r>
            <w:r w:rsidR="009E13BA" w:rsidRPr="002F00DD">
              <w:rPr>
                <w:rFonts w:eastAsia="Times New Roman"/>
                <w:sz w:val="22"/>
                <w:szCs w:val="22"/>
              </w:rPr>
              <w:t xml:space="preserve">have not expressed </w:t>
            </w:r>
            <w:r w:rsidR="009A07C4" w:rsidRPr="002F00DD">
              <w:rPr>
                <w:rFonts w:eastAsia="Times New Roman"/>
                <w:sz w:val="22"/>
                <w:szCs w:val="22"/>
              </w:rPr>
              <w:t>if</w:t>
            </w:r>
            <w:r w:rsidR="009E13BA" w:rsidRPr="002F00DD">
              <w:rPr>
                <w:rFonts w:eastAsia="Times New Roman"/>
                <w:sz w:val="22"/>
                <w:szCs w:val="22"/>
              </w:rPr>
              <w:t xml:space="preserve"> </w:t>
            </w:r>
            <w:r w:rsidR="009A07C4" w:rsidRPr="002F00DD">
              <w:rPr>
                <w:rFonts w:eastAsia="Times New Roman"/>
                <w:sz w:val="22"/>
                <w:szCs w:val="22"/>
              </w:rPr>
              <w:t xml:space="preserve">they would </w:t>
            </w:r>
            <w:r w:rsidR="00923AF1" w:rsidRPr="002F00DD">
              <w:rPr>
                <w:rFonts w:eastAsia="Times New Roman"/>
                <w:sz w:val="22"/>
                <w:szCs w:val="22"/>
              </w:rPr>
              <w:t xml:space="preserve">like to </w:t>
            </w:r>
            <w:r w:rsidR="009A07C4" w:rsidRPr="002F00DD">
              <w:rPr>
                <w:rFonts w:eastAsia="Times New Roman"/>
                <w:sz w:val="22"/>
                <w:szCs w:val="22"/>
              </w:rPr>
              <w:t>continue and the Chair would discuss this with them.</w:t>
            </w:r>
            <w:r w:rsidR="009E13BA" w:rsidRPr="002F00DD">
              <w:rPr>
                <w:rFonts w:eastAsia="Times New Roman"/>
                <w:sz w:val="22"/>
                <w:szCs w:val="22"/>
              </w:rPr>
              <w:t xml:space="preserve"> Parent elections need</w:t>
            </w:r>
            <w:r w:rsidR="009A07C4" w:rsidRPr="002F00DD">
              <w:rPr>
                <w:rFonts w:eastAsia="Times New Roman"/>
                <w:sz w:val="22"/>
                <w:szCs w:val="22"/>
              </w:rPr>
              <w:t>ed</w:t>
            </w:r>
            <w:r w:rsidR="009E13BA" w:rsidRPr="002F00DD">
              <w:rPr>
                <w:rFonts w:eastAsia="Times New Roman"/>
                <w:sz w:val="22"/>
                <w:szCs w:val="22"/>
              </w:rPr>
              <w:t xml:space="preserve"> to take place </w:t>
            </w:r>
            <w:r w:rsidR="009A07C4" w:rsidRPr="002F00DD">
              <w:rPr>
                <w:rFonts w:eastAsia="Times New Roman"/>
                <w:sz w:val="22"/>
                <w:szCs w:val="22"/>
              </w:rPr>
              <w:t>the summer term,</w:t>
            </w:r>
            <w:r w:rsidR="009E13BA" w:rsidRPr="002F00DD">
              <w:rPr>
                <w:rFonts w:eastAsia="Times New Roman"/>
                <w:sz w:val="22"/>
                <w:szCs w:val="22"/>
              </w:rPr>
              <w:t xml:space="preserve"> for commencing </w:t>
            </w:r>
            <w:r w:rsidR="009A07C4" w:rsidRPr="002F00DD">
              <w:rPr>
                <w:rFonts w:eastAsia="Times New Roman"/>
                <w:sz w:val="22"/>
                <w:szCs w:val="22"/>
              </w:rPr>
              <w:t>the appointments</w:t>
            </w:r>
            <w:r w:rsidR="009E13BA" w:rsidRPr="002F00DD">
              <w:rPr>
                <w:rFonts w:eastAsia="Times New Roman"/>
                <w:sz w:val="22"/>
                <w:szCs w:val="22"/>
              </w:rPr>
              <w:t xml:space="preserve"> from 2 September.</w:t>
            </w:r>
            <w:r w:rsidRPr="002F00DD">
              <w:rPr>
                <w:rFonts w:eastAsia="Times New Roman"/>
                <w:sz w:val="22"/>
                <w:szCs w:val="22"/>
              </w:rPr>
              <w:t xml:space="preserve"> </w:t>
            </w:r>
          </w:p>
        </w:tc>
        <w:tc>
          <w:tcPr>
            <w:tcW w:w="1418" w:type="dxa"/>
          </w:tcPr>
          <w:p w14:paraId="7C561EF6" w14:textId="77777777" w:rsidR="008A4C75" w:rsidRPr="002F00DD" w:rsidRDefault="008A4C75" w:rsidP="008A4C75">
            <w:pPr>
              <w:rPr>
                <w:rFonts w:eastAsia="Times New Roman"/>
                <w:color w:val="000000"/>
                <w:sz w:val="22"/>
                <w:szCs w:val="22"/>
              </w:rPr>
            </w:pPr>
          </w:p>
          <w:p w14:paraId="0EEEBBDB" w14:textId="77777777" w:rsidR="009A07C4" w:rsidRPr="002F00DD" w:rsidRDefault="009A07C4" w:rsidP="008A4C75">
            <w:pPr>
              <w:rPr>
                <w:rFonts w:eastAsia="Times New Roman"/>
                <w:color w:val="000000"/>
                <w:sz w:val="22"/>
                <w:szCs w:val="22"/>
              </w:rPr>
            </w:pPr>
          </w:p>
          <w:p w14:paraId="77A97707" w14:textId="77777777" w:rsidR="009A07C4" w:rsidRPr="002F00DD" w:rsidRDefault="009A07C4" w:rsidP="008A4C75">
            <w:pPr>
              <w:rPr>
                <w:rFonts w:eastAsia="Times New Roman"/>
                <w:color w:val="000000"/>
                <w:sz w:val="22"/>
                <w:szCs w:val="22"/>
              </w:rPr>
            </w:pPr>
          </w:p>
          <w:p w14:paraId="3B4849C5" w14:textId="77777777" w:rsidR="009A07C4" w:rsidRPr="002F00DD" w:rsidRDefault="009A07C4" w:rsidP="008A4C75">
            <w:pPr>
              <w:rPr>
                <w:rFonts w:eastAsia="Times New Roman"/>
                <w:color w:val="000000"/>
                <w:sz w:val="22"/>
                <w:szCs w:val="22"/>
              </w:rPr>
            </w:pPr>
          </w:p>
          <w:p w14:paraId="55ED015E" w14:textId="77777777" w:rsidR="009A07C4" w:rsidRPr="002F00DD" w:rsidRDefault="009A07C4" w:rsidP="008A4C75">
            <w:pPr>
              <w:rPr>
                <w:rFonts w:eastAsia="Times New Roman"/>
                <w:color w:val="000000"/>
                <w:sz w:val="22"/>
                <w:szCs w:val="22"/>
              </w:rPr>
            </w:pPr>
          </w:p>
          <w:p w14:paraId="1E6DD477" w14:textId="689AB93F" w:rsidR="009A07C4" w:rsidRPr="002F00DD" w:rsidRDefault="00B61AFF" w:rsidP="008A4C75">
            <w:pPr>
              <w:rPr>
                <w:rFonts w:eastAsia="Times New Roman"/>
                <w:b/>
                <w:color w:val="000000"/>
                <w:sz w:val="22"/>
                <w:szCs w:val="22"/>
              </w:rPr>
            </w:pPr>
            <w:r w:rsidRPr="002F00DD">
              <w:rPr>
                <w:rFonts w:eastAsia="Times New Roman"/>
                <w:b/>
                <w:color w:val="000000"/>
                <w:sz w:val="22"/>
                <w:szCs w:val="22"/>
              </w:rPr>
              <w:t>Chair/ J Britton</w:t>
            </w:r>
          </w:p>
        </w:tc>
      </w:tr>
      <w:tr w:rsidR="00B61AFF" w:rsidRPr="002F00DD" w14:paraId="626EA14A" w14:textId="77777777" w:rsidTr="00864894">
        <w:tc>
          <w:tcPr>
            <w:tcW w:w="884" w:type="dxa"/>
          </w:tcPr>
          <w:p w14:paraId="42FDFD9A" w14:textId="232D810A" w:rsidR="00B61AFF" w:rsidRPr="002F00DD" w:rsidRDefault="00B61AFF" w:rsidP="008A4C75">
            <w:pPr>
              <w:rPr>
                <w:rFonts w:eastAsia="Times New Roman"/>
                <w:color w:val="000000"/>
                <w:sz w:val="22"/>
                <w:szCs w:val="22"/>
              </w:rPr>
            </w:pPr>
            <w:r w:rsidRPr="002F00DD">
              <w:rPr>
                <w:rFonts w:eastAsia="Times New Roman"/>
                <w:color w:val="000000"/>
                <w:sz w:val="22"/>
                <w:szCs w:val="22"/>
              </w:rPr>
              <w:t>3.05</w:t>
            </w:r>
          </w:p>
        </w:tc>
        <w:tc>
          <w:tcPr>
            <w:tcW w:w="7763" w:type="dxa"/>
          </w:tcPr>
          <w:p w14:paraId="24F6E207" w14:textId="2E1EC408" w:rsidR="00B61AFF" w:rsidRPr="002F00DD" w:rsidRDefault="00B61AFF" w:rsidP="00B61AFF">
            <w:pPr>
              <w:spacing w:after="200"/>
              <w:rPr>
                <w:rFonts w:eastAsia="Times New Roman"/>
                <w:sz w:val="22"/>
                <w:szCs w:val="22"/>
              </w:rPr>
            </w:pPr>
            <w:r w:rsidRPr="002F00DD">
              <w:rPr>
                <w:rFonts w:eastAsia="Times New Roman"/>
                <w:sz w:val="22"/>
                <w:szCs w:val="22"/>
              </w:rPr>
              <w:t>Claire Skeet co-opted governor ends on 17 October 2021 but the DfE data was different (see minute 2.02).</w:t>
            </w:r>
          </w:p>
        </w:tc>
        <w:tc>
          <w:tcPr>
            <w:tcW w:w="1418" w:type="dxa"/>
          </w:tcPr>
          <w:p w14:paraId="2E49DB4B" w14:textId="77777777" w:rsidR="00B61AFF" w:rsidRPr="002F00DD" w:rsidRDefault="00B61AFF" w:rsidP="008A4C75">
            <w:pPr>
              <w:rPr>
                <w:rFonts w:eastAsia="Times New Roman"/>
                <w:b/>
                <w:color w:val="000000"/>
                <w:sz w:val="22"/>
                <w:szCs w:val="22"/>
              </w:rPr>
            </w:pPr>
          </w:p>
        </w:tc>
      </w:tr>
      <w:tr w:rsidR="00B61AFF" w:rsidRPr="002F00DD" w14:paraId="05C70BE8" w14:textId="77777777" w:rsidTr="00864894">
        <w:tc>
          <w:tcPr>
            <w:tcW w:w="884" w:type="dxa"/>
          </w:tcPr>
          <w:p w14:paraId="425A7071" w14:textId="23BC28E9" w:rsidR="00B61AFF" w:rsidRPr="002F00DD" w:rsidRDefault="00B61AFF" w:rsidP="008A4C75">
            <w:pPr>
              <w:rPr>
                <w:rFonts w:eastAsia="Times New Roman"/>
                <w:color w:val="000000"/>
                <w:sz w:val="22"/>
                <w:szCs w:val="22"/>
              </w:rPr>
            </w:pPr>
            <w:r w:rsidRPr="002F00DD">
              <w:rPr>
                <w:rFonts w:eastAsia="Times New Roman"/>
                <w:color w:val="000000"/>
                <w:sz w:val="22"/>
                <w:szCs w:val="22"/>
              </w:rPr>
              <w:t>3.06</w:t>
            </w:r>
          </w:p>
        </w:tc>
        <w:tc>
          <w:tcPr>
            <w:tcW w:w="7763" w:type="dxa"/>
          </w:tcPr>
          <w:p w14:paraId="229874C5" w14:textId="481248D6" w:rsidR="00B61AFF" w:rsidRPr="002F00DD" w:rsidRDefault="00B61AFF" w:rsidP="00B61AFF">
            <w:pPr>
              <w:spacing w:after="200"/>
              <w:rPr>
                <w:rFonts w:eastAsia="Times New Roman"/>
                <w:sz w:val="22"/>
                <w:szCs w:val="22"/>
              </w:rPr>
            </w:pPr>
            <w:r w:rsidRPr="002F00DD">
              <w:rPr>
                <w:rFonts w:eastAsia="Times New Roman"/>
                <w:sz w:val="22"/>
                <w:szCs w:val="22"/>
              </w:rPr>
              <w:t>Kelly Bentley staff governor ends on 29 October 2021. A staff election would need to take place in the Autumn term</w:t>
            </w:r>
          </w:p>
        </w:tc>
        <w:tc>
          <w:tcPr>
            <w:tcW w:w="1418" w:type="dxa"/>
          </w:tcPr>
          <w:p w14:paraId="4DC47B9D" w14:textId="11517EC6" w:rsidR="00B61AFF" w:rsidRPr="002F00DD" w:rsidRDefault="00B61AFF" w:rsidP="008A4C75">
            <w:pPr>
              <w:rPr>
                <w:rFonts w:eastAsia="Times New Roman"/>
                <w:b/>
                <w:color w:val="000000"/>
                <w:sz w:val="22"/>
                <w:szCs w:val="22"/>
              </w:rPr>
            </w:pPr>
            <w:r w:rsidRPr="002F00DD">
              <w:rPr>
                <w:rFonts w:eastAsia="Times New Roman"/>
                <w:b/>
                <w:color w:val="000000"/>
                <w:sz w:val="22"/>
                <w:szCs w:val="22"/>
              </w:rPr>
              <w:t>Head</w:t>
            </w:r>
          </w:p>
        </w:tc>
      </w:tr>
      <w:tr w:rsidR="008A4C75" w:rsidRPr="002F00DD" w14:paraId="47AD6F65" w14:textId="77777777" w:rsidTr="00864894">
        <w:tc>
          <w:tcPr>
            <w:tcW w:w="884" w:type="dxa"/>
          </w:tcPr>
          <w:p w14:paraId="23CA0672" w14:textId="6F60215E" w:rsidR="008A4C75" w:rsidRPr="002F00DD" w:rsidRDefault="008A4C75" w:rsidP="008A4C75">
            <w:pPr>
              <w:rPr>
                <w:rFonts w:eastAsia="Times New Roman"/>
                <w:b/>
                <w:color w:val="000000"/>
                <w:sz w:val="22"/>
                <w:szCs w:val="22"/>
              </w:rPr>
            </w:pPr>
          </w:p>
        </w:tc>
        <w:tc>
          <w:tcPr>
            <w:tcW w:w="7763" w:type="dxa"/>
          </w:tcPr>
          <w:p w14:paraId="1865FE16" w14:textId="1705BB7A" w:rsidR="008A4C75" w:rsidRPr="002F00DD" w:rsidRDefault="00B61AFF" w:rsidP="00B61AFF">
            <w:pPr>
              <w:jc w:val="center"/>
              <w:rPr>
                <w:rFonts w:eastAsia="Times New Roman"/>
                <w:i/>
                <w:color w:val="000000"/>
                <w:sz w:val="22"/>
                <w:szCs w:val="22"/>
              </w:rPr>
            </w:pPr>
            <w:r w:rsidRPr="002F00DD">
              <w:rPr>
                <w:rFonts w:eastAsia="Times New Roman"/>
                <w:i/>
                <w:color w:val="000000"/>
                <w:sz w:val="22"/>
                <w:szCs w:val="22"/>
              </w:rPr>
              <w:t>Ruth Cook joined the meeting</w:t>
            </w:r>
          </w:p>
        </w:tc>
        <w:tc>
          <w:tcPr>
            <w:tcW w:w="1418" w:type="dxa"/>
          </w:tcPr>
          <w:p w14:paraId="1BD14E16" w14:textId="77777777" w:rsidR="008A4C75" w:rsidRPr="002F00DD" w:rsidRDefault="008A4C75" w:rsidP="008A4C75">
            <w:pPr>
              <w:rPr>
                <w:rFonts w:eastAsia="Times New Roman"/>
                <w:b/>
                <w:color w:val="000000"/>
                <w:sz w:val="22"/>
                <w:szCs w:val="22"/>
              </w:rPr>
            </w:pPr>
          </w:p>
        </w:tc>
      </w:tr>
      <w:tr w:rsidR="00B61AFF" w:rsidRPr="002F00DD" w14:paraId="48DAE417" w14:textId="77777777" w:rsidTr="00864894">
        <w:tc>
          <w:tcPr>
            <w:tcW w:w="884" w:type="dxa"/>
          </w:tcPr>
          <w:p w14:paraId="7FAFDE35" w14:textId="77777777" w:rsidR="00B61AFF" w:rsidRPr="002F00DD" w:rsidRDefault="00B61AFF" w:rsidP="008A4C75">
            <w:pPr>
              <w:rPr>
                <w:rFonts w:eastAsia="Times New Roman"/>
                <w:b/>
                <w:color w:val="000000"/>
                <w:sz w:val="22"/>
                <w:szCs w:val="22"/>
              </w:rPr>
            </w:pPr>
          </w:p>
        </w:tc>
        <w:tc>
          <w:tcPr>
            <w:tcW w:w="7763" w:type="dxa"/>
          </w:tcPr>
          <w:p w14:paraId="18EC9E94" w14:textId="77777777" w:rsidR="00B61AFF" w:rsidRPr="002F00DD" w:rsidRDefault="00B61AFF" w:rsidP="00864894">
            <w:pPr>
              <w:rPr>
                <w:rFonts w:eastAsia="Times New Roman"/>
                <w:i/>
                <w:color w:val="000000"/>
                <w:sz w:val="22"/>
                <w:szCs w:val="22"/>
              </w:rPr>
            </w:pPr>
          </w:p>
        </w:tc>
        <w:tc>
          <w:tcPr>
            <w:tcW w:w="1418" w:type="dxa"/>
          </w:tcPr>
          <w:p w14:paraId="488C490A" w14:textId="77777777" w:rsidR="00B61AFF" w:rsidRPr="002F00DD" w:rsidRDefault="00B61AFF" w:rsidP="008A4C75">
            <w:pPr>
              <w:rPr>
                <w:rFonts w:eastAsia="Times New Roman"/>
                <w:b/>
                <w:color w:val="000000"/>
                <w:sz w:val="22"/>
                <w:szCs w:val="22"/>
              </w:rPr>
            </w:pPr>
          </w:p>
        </w:tc>
      </w:tr>
      <w:tr w:rsidR="008A4C75" w:rsidRPr="002F00DD" w14:paraId="029D7358" w14:textId="77777777" w:rsidTr="00864894">
        <w:tc>
          <w:tcPr>
            <w:tcW w:w="884" w:type="dxa"/>
          </w:tcPr>
          <w:p w14:paraId="63974184"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4.00</w:t>
            </w:r>
          </w:p>
        </w:tc>
        <w:tc>
          <w:tcPr>
            <w:tcW w:w="7763" w:type="dxa"/>
          </w:tcPr>
          <w:p w14:paraId="3CB95E43"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MINUTES OF THE LAST MEETING</w:t>
            </w:r>
          </w:p>
        </w:tc>
        <w:tc>
          <w:tcPr>
            <w:tcW w:w="1418" w:type="dxa"/>
          </w:tcPr>
          <w:p w14:paraId="2E620D1A" w14:textId="77777777" w:rsidR="008A4C75" w:rsidRPr="002F00DD" w:rsidRDefault="008A4C75" w:rsidP="008A4C75">
            <w:pPr>
              <w:rPr>
                <w:rFonts w:eastAsia="Times New Roman"/>
                <w:b/>
                <w:color w:val="000000"/>
                <w:sz w:val="22"/>
                <w:szCs w:val="22"/>
              </w:rPr>
            </w:pPr>
          </w:p>
        </w:tc>
      </w:tr>
      <w:tr w:rsidR="008A4C75" w:rsidRPr="002F00DD" w14:paraId="71E3D33C" w14:textId="77777777" w:rsidTr="00864894">
        <w:tc>
          <w:tcPr>
            <w:tcW w:w="884" w:type="dxa"/>
          </w:tcPr>
          <w:p w14:paraId="6D5EA2B9" w14:textId="0CB979C5" w:rsidR="008A4C75" w:rsidRPr="002F00DD" w:rsidRDefault="00B61AFF" w:rsidP="008A4C75">
            <w:pPr>
              <w:rPr>
                <w:rFonts w:eastAsia="Times New Roman"/>
                <w:color w:val="000000"/>
                <w:sz w:val="22"/>
                <w:szCs w:val="22"/>
              </w:rPr>
            </w:pPr>
            <w:r w:rsidRPr="002F00DD">
              <w:rPr>
                <w:rFonts w:eastAsia="Times New Roman"/>
                <w:color w:val="000000"/>
                <w:sz w:val="22"/>
                <w:szCs w:val="22"/>
              </w:rPr>
              <w:t>4.01</w:t>
            </w:r>
          </w:p>
        </w:tc>
        <w:tc>
          <w:tcPr>
            <w:tcW w:w="7763" w:type="dxa"/>
          </w:tcPr>
          <w:p w14:paraId="31A6FE74" w14:textId="77777777" w:rsidR="00B61AFF" w:rsidRPr="002F00DD" w:rsidRDefault="00B61AFF" w:rsidP="00B61AFF">
            <w:pPr>
              <w:rPr>
                <w:rFonts w:eastAsia="Times New Roman"/>
                <w:b/>
                <w:color w:val="000000"/>
                <w:sz w:val="22"/>
                <w:szCs w:val="22"/>
              </w:rPr>
            </w:pPr>
            <w:r w:rsidRPr="002F00DD">
              <w:rPr>
                <w:rFonts w:eastAsia="Times New Roman"/>
                <w:b/>
                <w:color w:val="000000"/>
                <w:sz w:val="22"/>
                <w:szCs w:val="22"/>
              </w:rPr>
              <w:t xml:space="preserve">Resolved:  </w:t>
            </w:r>
          </w:p>
          <w:p w14:paraId="62959668" w14:textId="62A34F2F" w:rsidR="008A4C75" w:rsidRPr="002F00DD" w:rsidRDefault="00B61AFF" w:rsidP="007A6E02">
            <w:pPr>
              <w:pStyle w:val="ListParagraph"/>
              <w:numPr>
                <w:ilvl w:val="0"/>
                <w:numId w:val="45"/>
              </w:numPr>
              <w:rPr>
                <w:rFonts w:cs="Arial"/>
                <w:color w:val="000000"/>
                <w:sz w:val="22"/>
                <w:szCs w:val="22"/>
              </w:rPr>
            </w:pPr>
            <w:r w:rsidRPr="002F00DD">
              <w:rPr>
                <w:rFonts w:cs="Arial"/>
                <w:color w:val="000000"/>
                <w:sz w:val="22"/>
                <w:szCs w:val="22"/>
              </w:rPr>
              <w:t xml:space="preserve">That the minutes of the meeting held on </w:t>
            </w:r>
            <w:r w:rsidR="007A6E02" w:rsidRPr="002F00DD">
              <w:rPr>
                <w:rFonts w:cs="Arial"/>
                <w:color w:val="000000"/>
                <w:sz w:val="22"/>
                <w:szCs w:val="22"/>
              </w:rPr>
              <w:t xml:space="preserve">8 February 2021 </w:t>
            </w:r>
            <w:r w:rsidRPr="002F00DD">
              <w:rPr>
                <w:rFonts w:cs="Arial"/>
                <w:color w:val="000000"/>
                <w:sz w:val="22"/>
                <w:szCs w:val="22"/>
              </w:rPr>
              <w:t>be agreed as a correct record and the Chair be authorised to sign them.</w:t>
            </w:r>
          </w:p>
        </w:tc>
        <w:tc>
          <w:tcPr>
            <w:tcW w:w="1418" w:type="dxa"/>
          </w:tcPr>
          <w:p w14:paraId="1FB806A6" w14:textId="77777777" w:rsidR="008A4C75" w:rsidRPr="002F00DD" w:rsidRDefault="008A4C75" w:rsidP="008A4C75">
            <w:pPr>
              <w:rPr>
                <w:rFonts w:eastAsia="Times New Roman"/>
                <w:color w:val="000000"/>
                <w:sz w:val="22"/>
                <w:szCs w:val="22"/>
              </w:rPr>
            </w:pPr>
          </w:p>
        </w:tc>
      </w:tr>
      <w:tr w:rsidR="008A4C75" w:rsidRPr="002F00DD" w14:paraId="11E769D9" w14:textId="77777777" w:rsidTr="00864894">
        <w:tc>
          <w:tcPr>
            <w:tcW w:w="884" w:type="dxa"/>
          </w:tcPr>
          <w:p w14:paraId="4C2BA932" w14:textId="77777777" w:rsidR="008A4C75" w:rsidRPr="002F00DD" w:rsidRDefault="008A4C75" w:rsidP="008A4C75">
            <w:pPr>
              <w:rPr>
                <w:rFonts w:eastAsia="Times New Roman"/>
                <w:b/>
                <w:color w:val="000000"/>
                <w:sz w:val="22"/>
                <w:szCs w:val="22"/>
              </w:rPr>
            </w:pPr>
          </w:p>
        </w:tc>
        <w:tc>
          <w:tcPr>
            <w:tcW w:w="7763" w:type="dxa"/>
          </w:tcPr>
          <w:p w14:paraId="4206BB81" w14:textId="77777777" w:rsidR="008A4C75" w:rsidRPr="002F00DD" w:rsidRDefault="008A4C75" w:rsidP="008A4C75">
            <w:pPr>
              <w:rPr>
                <w:rFonts w:eastAsia="Times New Roman"/>
                <w:color w:val="000000"/>
                <w:sz w:val="22"/>
                <w:szCs w:val="22"/>
              </w:rPr>
            </w:pPr>
          </w:p>
        </w:tc>
        <w:tc>
          <w:tcPr>
            <w:tcW w:w="1418" w:type="dxa"/>
          </w:tcPr>
          <w:p w14:paraId="175423A0" w14:textId="77777777" w:rsidR="008A4C75" w:rsidRPr="002F00DD" w:rsidRDefault="008A4C75" w:rsidP="008A4C75">
            <w:pPr>
              <w:rPr>
                <w:rFonts w:eastAsia="Times New Roman"/>
                <w:b/>
                <w:color w:val="000000"/>
                <w:sz w:val="22"/>
                <w:szCs w:val="22"/>
              </w:rPr>
            </w:pPr>
          </w:p>
        </w:tc>
      </w:tr>
      <w:tr w:rsidR="008A4C75" w:rsidRPr="002F00DD" w14:paraId="77F52A32" w14:textId="77777777" w:rsidTr="00864894">
        <w:tc>
          <w:tcPr>
            <w:tcW w:w="884" w:type="dxa"/>
          </w:tcPr>
          <w:p w14:paraId="75D47090"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5.00</w:t>
            </w:r>
          </w:p>
        </w:tc>
        <w:tc>
          <w:tcPr>
            <w:tcW w:w="7763" w:type="dxa"/>
          </w:tcPr>
          <w:p w14:paraId="71EF3022"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REVIEW ACTIONS AND MATTERS ARISING</w:t>
            </w:r>
          </w:p>
        </w:tc>
        <w:tc>
          <w:tcPr>
            <w:tcW w:w="1418" w:type="dxa"/>
          </w:tcPr>
          <w:p w14:paraId="001670E1" w14:textId="77777777" w:rsidR="008A4C75" w:rsidRPr="002F00DD" w:rsidRDefault="008A4C75" w:rsidP="008A4C75">
            <w:pPr>
              <w:rPr>
                <w:rFonts w:eastAsia="Times New Roman"/>
                <w:b/>
                <w:color w:val="000000"/>
                <w:sz w:val="22"/>
                <w:szCs w:val="22"/>
              </w:rPr>
            </w:pPr>
          </w:p>
        </w:tc>
      </w:tr>
      <w:tr w:rsidR="00042E41" w:rsidRPr="002F00DD" w14:paraId="7D863498" w14:textId="77777777" w:rsidTr="00864894">
        <w:tc>
          <w:tcPr>
            <w:tcW w:w="884" w:type="dxa"/>
          </w:tcPr>
          <w:p w14:paraId="57B3A4B9" w14:textId="14659191" w:rsidR="00506353" w:rsidRPr="002F00DD" w:rsidRDefault="00506353" w:rsidP="00506353">
            <w:pPr>
              <w:rPr>
                <w:rFonts w:eastAsia="Times New Roman"/>
                <w:color w:val="000000"/>
                <w:sz w:val="22"/>
                <w:szCs w:val="22"/>
              </w:rPr>
            </w:pPr>
            <w:r w:rsidRPr="002F00DD">
              <w:rPr>
                <w:rFonts w:eastAsia="Times New Roman"/>
                <w:color w:val="000000"/>
                <w:sz w:val="22"/>
                <w:szCs w:val="22"/>
              </w:rPr>
              <w:t>5.0</w:t>
            </w:r>
            <w:r w:rsidR="001968B2" w:rsidRPr="002F00DD">
              <w:rPr>
                <w:rFonts w:eastAsia="Times New Roman"/>
                <w:color w:val="000000"/>
                <w:sz w:val="22"/>
                <w:szCs w:val="22"/>
              </w:rPr>
              <w:t>1</w:t>
            </w:r>
          </w:p>
        </w:tc>
        <w:tc>
          <w:tcPr>
            <w:tcW w:w="7763" w:type="dxa"/>
          </w:tcPr>
          <w:p w14:paraId="21C32D91" w14:textId="6D35EF2E" w:rsidR="00506353" w:rsidRPr="002F00DD" w:rsidRDefault="00506353" w:rsidP="00506353">
            <w:pPr>
              <w:rPr>
                <w:rFonts w:eastAsia="Cambria"/>
                <w:i/>
                <w:sz w:val="22"/>
                <w:szCs w:val="22"/>
                <w:u w:val="single"/>
                <w:lang w:val="en-US" w:eastAsia="en-US"/>
              </w:rPr>
            </w:pPr>
            <w:r w:rsidRPr="002F00DD">
              <w:rPr>
                <w:rFonts w:eastAsia="Cambria"/>
                <w:i/>
                <w:sz w:val="22"/>
                <w:szCs w:val="22"/>
                <w:u w:val="single"/>
                <w:lang w:val="en-US" w:eastAsia="en-US"/>
              </w:rPr>
              <w:t>Cultural Capital Quality Mar</w:t>
            </w:r>
            <w:r w:rsidR="00377A3B" w:rsidRPr="002F00DD">
              <w:rPr>
                <w:rFonts w:eastAsia="Cambria"/>
                <w:i/>
                <w:sz w:val="22"/>
                <w:szCs w:val="22"/>
                <w:u w:val="single"/>
                <w:lang w:val="en-US" w:eastAsia="en-US"/>
              </w:rPr>
              <w:t>k (CCQM) (minute 5.04 refers</w:t>
            </w:r>
            <w:r w:rsidRPr="002F00DD">
              <w:rPr>
                <w:rFonts w:eastAsia="Cambria"/>
                <w:i/>
                <w:sz w:val="22"/>
                <w:szCs w:val="22"/>
                <w:u w:val="single"/>
                <w:lang w:val="en-US" w:eastAsia="en-US"/>
              </w:rPr>
              <w:t>)</w:t>
            </w:r>
          </w:p>
          <w:p w14:paraId="178E2233" w14:textId="77777777" w:rsidR="00506353" w:rsidRPr="002F00DD" w:rsidRDefault="00377A3B" w:rsidP="00377A3B">
            <w:pPr>
              <w:rPr>
                <w:rFonts w:eastAsia="Times New Roman"/>
                <w:color w:val="000000"/>
                <w:sz w:val="22"/>
                <w:szCs w:val="22"/>
              </w:rPr>
            </w:pPr>
            <w:r w:rsidRPr="002F00DD">
              <w:rPr>
                <w:rFonts w:eastAsia="Times New Roman"/>
                <w:color w:val="000000"/>
                <w:sz w:val="22"/>
                <w:szCs w:val="22"/>
              </w:rPr>
              <w:t>Summer Pupil Support agenda</w:t>
            </w:r>
            <w:r w:rsidR="007A6E02" w:rsidRPr="002F00DD">
              <w:rPr>
                <w:rFonts w:eastAsia="Times New Roman"/>
                <w:color w:val="000000"/>
                <w:sz w:val="22"/>
                <w:szCs w:val="22"/>
              </w:rPr>
              <w:t xml:space="preserve"> item.</w:t>
            </w:r>
          </w:p>
          <w:p w14:paraId="43C40DC9" w14:textId="2E21AA1F" w:rsidR="001968B2" w:rsidRPr="002F00DD" w:rsidRDefault="001968B2" w:rsidP="00377A3B">
            <w:pPr>
              <w:rPr>
                <w:rFonts w:eastAsia="Cambria"/>
                <w:sz w:val="22"/>
                <w:szCs w:val="22"/>
                <w:lang w:val="en-US" w:eastAsia="en-US"/>
              </w:rPr>
            </w:pPr>
          </w:p>
        </w:tc>
        <w:tc>
          <w:tcPr>
            <w:tcW w:w="1418" w:type="dxa"/>
          </w:tcPr>
          <w:p w14:paraId="5351A079" w14:textId="313442DB" w:rsidR="00506353" w:rsidRPr="002F00DD" w:rsidRDefault="00864894" w:rsidP="00506353">
            <w:pPr>
              <w:rPr>
                <w:rFonts w:eastAsia="Times New Roman"/>
                <w:b/>
                <w:color w:val="000000"/>
                <w:sz w:val="22"/>
                <w:szCs w:val="22"/>
              </w:rPr>
            </w:pPr>
            <w:r>
              <w:rPr>
                <w:rFonts w:eastAsia="Times New Roman"/>
                <w:b/>
                <w:color w:val="000000"/>
                <w:sz w:val="22"/>
                <w:szCs w:val="22"/>
              </w:rPr>
              <w:t>Pupil Support</w:t>
            </w:r>
          </w:p>
        </w:tc>
      </w:tr>
      <w:tr w:rsidR="00042E41" w:rsidRPr="002F00DD" w14:paraId="232C7C85" w14:textId="77777777" w:rsidTr="00864894">
        <w:tc>
          <w:tcPr>
            <w:tcW w:w="884" w:type="dxa"/>
          </w:tcPr>
          <w:p w14:paraId="3C438C79" w14:textId="41678B38" w:rsidR="00506353" w:rsidRPr="002F00DD" w:rsidRDefault="00506353" w:rsidP="00506353">
            <w:pPr>
              <w:rPr>
                <w:rFonts w:eastAsia="Times New Roman"/>
                <w:color w:val="000000"/>
                <w:sz w:val="22"/>
                <w:szCs w:val="22"/>
              </w:rPr>
            </w:pPr>
            <w:r w:rsidRPr="002F00DD">
              <w:rPr>
                <w:rFonts w:eastAsia="Times New Roman"/>
                <w:color w:val="000000"/>
                <w:sz w:val="22"/>
                <w:szCs w:val="22"/>
              </w:rPr>
              <w:t>5.0</w:t>
            </w:r>
            <w:r w:rsidR="001968B2" w:rsidRPr="002F00DD">
              <w:rPr>
                <w:rFonts w:eastAsia="Times New Roman"/>
                <w:color w:val="000000"/>
                <w:sz w:val="22"/>
                <w:szCs w:val="22"/>
              </w:rPr>
              <w:t>2</w:t>
            </w:r>
          </w:p>
        </w:tc>
        <w:tc>
          <w:tcPr>
            <w:tcW w:w="7763" w:type="dxa"/>
          </w:tcPr>
          <w:p w14:paraId="0670C106" w14:textId="7731BF74" w:rsidR="00506353" w:rsidRPr="002F00DD" w:rsidRDefault="00506353" w:rsidP="00506353">
            <w:pPr>
              <w:rPr>
                <w:rFonts w:eastAsia="Cambria"/>
                <w:i/>
                <w:sz w:val="22"/>
                <w:szCs w:val="22"/>
                <w:u w:val="single"/>
                <w:lang w:val="en-US" w:eastAsia="en-US"/>
              </w:rPr>
            </w:pPr>
            <w:r w:rsidRPr="002F00DD">
              <w:rPr>
                <w:rFonts w:eastAsia="Cambria"/>
                <w:i/>
                <w:sz w:val="22"/>
                <w:szCs w:val="22"/>
                <w:u w:val="single"/>
                <w:lang w:val="en-US" w:eastAsia="en-US"/>
              </w:rPr>
              <w:t xml:space="preserve">Attendance at the Safeguarding audit (minute </w:t>
            </w:r>
            <w:r w:rsidR="00377A3B" w:rsidRPr="002F00DD">
              <w:rPr>
                <w:rFonts w:eastAsia="Cambria"/>
                <w:i/>
                <w:sz w:val="22"/>
                <w:szCs w:val="22"/>
                <w:u w:val="single"/>
                <w:lang w:val="en-US" w:eastAsia="en-US"/>
              </w:rPr>
              <w:t>5.09</w:t>
            </w:r>
            <w:r w:rsidRPr="002F00DD">
              <w:rPr>
                <w:rFonts w:eastAsia="Cambria"/>
                <w:i/>
                <w:sz w:val="22"/>
                <w:szCs w:val="22"/>
                <w:u w:val="single"/>
                <w:lang w:val="en-US" w:eastAsia="en-US"/>
              </w:rPr>
              <w:t xml:space="preserve"> </w:t>
            </w:r>
            <w:r w:rsidR="007A6E02" w:rsidRPr="002F00DD">
              <w:rPr>
                <w:rFonts w:eastAsia="Cambria"/>
                <w:i/>
                <w:sz w:val="22"/>
                <w:szCs w:val="22"/>
                <w:u w:val="single"/>
                <w:lang w:val="en-US" w:eastAsia="en-US"/>
              </w:rPr>
              <w:t xml:space="preserve">and13.01.1 </w:t>
            </w:r>
            <w:r w:rsidRPr="002F00DD">
              <w:rPr>
                <w:rFonts w:eastAsia="Cambria"/>
                <w:i/>
                <w:sz w:val="22"/>
                <w:szCs w:val="22"/>
                <w:u w:val="single"/>
                <w:lang w:val="en-US" w:eastAsia="en-US"/>
              </w:rPr>
              <w:t xml:space="preserve">refers). </w:t>
            </w:r>
          </w:p>
          <w:p w14:paraId="2EA9A619" w14:textId="0F434356" w:rsidR="00506353" w:rsidRPr="002F00DD" w:rsidRDefault="00377A3B" w:rsidP="00506353">
            <w:pPr>
              <w:rPr>
                <w:rFonts w:eastAsia="Cambria"/>
                <w:sz w:val="22"/>
                <w:szCs w:val="22"/>
                <w:lang w:val="en-US" w:eastAsia="en-US"/>
              </w:rPr>
            </w:pPr>
            <w:r w:rsidRPr="002F00DD">
              <w:rPr>
                <w:rFonts w:eastAsia="Cambria"/>
                <w:sz w:val="22"/>
                <w:szCs w:val="22"/>
                <w:lang w:val="en-US" w:eastAsia="en-US"/>
              </w:rPr>
              <w:t>The audit had moved to September 2021</w:t>
            </w:r>
            <w:r w:rsidR="00DF28EF">
              <w:rPr>
                <w:rFonts w:eastAsia="Cambria"/>
                <w:sz w:val="22"/>
                <w:szCs w:val="22"/>
                <w:lang w:val="en-US" w:eastAsia="en-US"/>
              </w:rPr>
              <w:t xml:space="preserve"> so that it can be done face to face</w:t>
            </w:r>
            <w:r w:rsidRPr="002F00DD">
              <w:rPr>
                <w:rFonts w:eastAsia="Cambria"/>
                <w:sz w:val="22"/>
                <w:szCs w:val="22"/>
                <w:lang w:val="en-US" w:eastAsia="en-US"/>
              </w:rPr>
              <w:t>. Debbie Smith would rearrange the meeting and Julia Britton would complete the audit.</w:t>
            </w:r>
          </w:p>
          <w:p w14:paraId="3C54AE6C" w14:textId="77777777" w:rsidR="00506353" w:rsidRPr="002F00DD" w:rsidRDefault="00377A3B" w:rsidP="00506353">
            <w:pPr>
              <w:rPr>
                <w:rFonts w:eastAsia="Cambria"/>
                <w:sz w:val="22"/>
                <w:szCs w:val="22"/>
                <w:lang w:val="en-US" w:eastAsia="en-US"/>
              </w:rPr>
            </w:pPr>
            <w:r w:rsidRPr="002F00DD">
              <w:rPr>
                <w:rFonts w:eastAsia="Cambria"/>
                <w:sz w:val="22"/>
                <w:szCs w:val="22"/>
                <w:lang w:val="en-US" w:eastAsia="en-US"/>
              </w:rPr>
              <w:t>The ARM submission date was now 4 June. Julia Britton and Ali Archbold would review it before signing by the Chair.</w:t>
            </w:r>
          </w:p>
          <w:p w14:paraId="3D55D949" w14:textId="0348DB51" w:rsidR="001968B2" w:rsidRPr="002F00DD" w:rsidRDefault="001968B2" w:rsidP="00506353">
            <w:pPr>
              <w:rPr>
                <w:rFonts w:eastAsia="Cambria"/>
                <w:sz w:val="22"/>
                <w:szCs w:val="22"/>
                <w:lang w:val="en-US" w:eastAsia="en-US"/>
              </w:rPr>
            </w:pPr>
          </w:p>
        </w:tc>
        <w:tc>
          <w:tcPr>
            <w:tcW w:w="1418" w:type="dxa"/>
          </w:tcPr>
          <w:p w14:paraId="217D94F2" w14:textId="77777777" w:rsidR="00506353" w:rsidRPr="002F00DD" w:rsidRDefault="00506353" w:rsidP="00506353">
            <w:pPr>
              <w:rPr>
                <w:rFonts w:eastAsia="Times New Roman"/>
                <w:b/>
                <w:color w:val="000000"/>
                <w:sz w:val="22"/>
                <w:szCs w:val="22"/>
              </w:rPr>
            </w:pPr>
          </w:p>
          <w:p w14:paraId="139CA3B2" w14:textId="2BFB125E" w:rsidR="00377A3B" w:rsidRPr="002F00DD" w:rsidRDefault="00377A3B" w:rsidP="00506353">
            <w:pPr>
              <w:rPr>
                <w:rFonts w:eastAsia="Times New Roman"/>
                <w:b/>
                <w:color w:val="000000"/>
                <w:sz w:val="22"/>
                <w:szCs w:val="22"/>
              </w:rPr>
            </w:pPr>
            <w:r w:rsidRPr="002F00DD">
              <w:rPr>
                <w:rFonts w:eastAsia="Times New Roman"/>
                <w:b/>
                <w:color w:val="000000"/>
                <w:sz w:val="22"/>
                <w:szCs w:val="22"/>
              </w:rPr>
              <w:t>D Smith</w:t>
            </w:r>
          </w:p>
          <w:p w14:paraId="3186194F" w14:textId="77777777" w:rsidR="00506353" w:rsidRPr="002F00DD" w:rsidRDefault="00506353" w:rsidP="00506353">
            <w:pPr>
              <w:rPr>
                <w:rFonts w:eastAsia="Times New Roman"/>
                <w:b/>
                <w:color w:val="000000"/>
                <w:sz w:val="22"/>
                <w:szCs w:val="22"/>
              </w:rPr>
            </w:pPr>
            <w:r w:rsidRPr="002F00DD">
              <w:rPr>
                <w:rFonts w:eastAsia="Times New Roman"/>
                <w:b/>
                <w:color w:val="000000"/>
                <w:sz w:val="22"/>
                <w:szCs w:val="22"/>
              </w:rPr>
              <w:t>A Archbold</w:t>
            </w:r>
          </w:p>
          <w:p w14:paraId="0085AC37" w14:textId="77777777" w:rsidR="00506353" w:rsidRPr="002F00DD" w:rsidRDefault="00506353" w:rsidP="00506353">
            <w:pPr>
              <w:rPr>
                <w:rFonts w:eastAsia="Times New Roman"/>
                <w:b/>
                <w:color w:val="000000"/>
                <w:sz w:val="22"/>
                <w:szCs w:val="22"/>
              </w:rPr>
            </w:pPr>
            <w:r w:rsidRPr="002F00DD">
              <w:rPr>
                <w:rFonts w:eastAsia="Times New Roman"/>
                <w:b/>
                <w:color w:val="000000"/>
                <w:sz w:val="22"/>
                <w:szCs w:val="22"/>
              </w:rPr>
              <w:t>J Britton</w:t>
            </w:r>
          </w:p>
        </w:tc>
      </w:tr>
      <w:tr w:rsidR="00042E41" w:rsidRPr="002F00DD" w14:paraId="777EC63A" w14:textId="77777777" w:rsidTr="00864894">
        <w:tc>
          <w:tcPr>
            <w:tcW w:w="884" w:type="dxa"/>
          </w:tcPr>
          <w:p w14:paraId="1E114F8D" w14:textId="4FA4ED93" w:rsidR="00506353" w:rsidRPr="002F00DD" w:rsidRDefault="001968B2" w:rsidP="00506353">
            <w:pPr>
              <w:rPr>
                <w:rFonts w:eastAsia="Times New Roman"/>
                <w:color w:val="000000"/>
                <w:sz w:val="22"/>
                <w:szCs w:val="22"/>
              </w:rPr>
            </w:pPr>
            <w:r w:rsidRPr="002F00DD">
              <w:rPr>
                <w:rFonts w:eastAsia="Times New Roman"/>
                <w:color w:val="000000"/>
                <w:sz w:val="22"/>
                <w:szCs w:val="22"/>
              </w:rPr>
              <w:t>5.03</w:t>
            </w:r>
          </w:p>
        </w:tc>
        <w:tc>
          <w:tcPr>
            <w:tcW w:w="7763" w:type="dxa"/>
          </w:tcPr>
          <w:p w14:paraId="1925A3CD" w14:textId="277D0C2D" w:rsidR="00506353" w:rsidRPr="002F00DD" w:rsidRDefault="00506353" w:rsidP="00506353">
            <w:pPr>
              <w:rPr>
                <w:rFonts w:eastAsia="Cambria"/>
                <w:i/>
                <w:sz w:val="22"/>
                <w:szCs w:val="22"/>
                <w:u w:val="single"/>
                <w:lang w:val="en-US" w:eastAsia="en-US"/>
              </w:rPr>
            </w:pPr>
            <w:r w:rsidRPr="002F00DD">
              <w:rPr>
                <w:rFonts w:eastAsia="Cambria"/>
                <w:i/>
                <w:sz w:val="22"/>
                <w:szCs w:val="22"/>
                <w:u w:val="single"/>
                <w:lang w:val="en-US" w:eastAsia="en-US"/>
              </w:rPr>
              <w:t>Training for governors (minute</w:t>
            </w:r>
            <w:r w:rsidR="00377A3B" w:rsidRPr="002F00DD">
              <w:rPr>
                <w:rFonts w:eastAsia="Cambria"/>
                <w:i/>
                <w:sz w:val="22"/>
                <w:szCs w:val="22"/>
                <w:u w:val="single"/>
                <w:lang w:val="en-US" w:eastAsia="en-US"/>
              </w:rPr>
              <w:t xml:space="preserve"> 5.11</w:t>
            </w:r>
            <w:r w:rsidRPr="002F00DD">
              <w:rPr>
                <w:rFonts w:eastAsia="Cambria"/>
                <w:i/>
                <w:sz w:val="22"/>
                <w:szCs w:val="22"/>
                <w:u w:val="single"/>
                <w:lang w:val="en-US" w:eastAsia="en-US"/>
              </w:rPr>
              <w:t>refers)</w:t>
            </w:r>
          </w:p>
          <w:p w14:paraId="54099F33" w14:textId="77777777" w:rsidR="00506353" w:rsidRPr="002F00DD" w:rsidRDefault="00506353" w:rsidP="00506353">
            <w:pPr>
              <w:pStyle w:val="ListParagraph"/>
              <w:numPr>
                <w:ilvl w:val="0"/>
                <w:numId w:val="43"/>
              </w:numPr>
              <w:pBdr>
                <w:bar w:val="single" w:sz="4" w:color="auto"/>
              </w:pBdr>
              <w:spacing w:after="200"/>
              <w:rPr>
                <w:rFonts w:eastAsia="Cambria" w:cs="Arial"/>
                <w:sz w:val="22"/>
                <w:szCs w:val="22"/>
                <w:lang w:val="en-US" w:eastAsia="en-US"/>
              </w:rPr>
            </w:pPr>
            <w:r w:rsidRPr="002F00DD">
              <w:rPr>
                <w:rFonts w:eastAsia="Cambria" w:cs="Arial"/>
                <w:sz w:val="22"/>
                <w:szCs w:val="22"/>
                <w:lang w:val="en-US" w:eastAsia="en-US"/>
              </w:rPr>
              <w:t>Safeguarding training for staff and governors had taken place on 18 November 2020.</w:t>
            </w:r>
          </w:p>
          <w:p w14:paraId="102D5C6B" w14:textId="644C2357" w:rsidR="00506353" w:rsidRPr="002F00DD" w:rsidRDefault="00506353" w:rsidP="00506353">
            <w:pPr>
              <w:pStyle w:val="ListParagraph"/>
              <w:numPr>
                <w:ilvl w:val="0"/>
                <w:numId w:val="43"/>
              </w:numPr>
              <w:pBdr>
                <w:bar w:val="single" w:sz="4" w:color="auto"/>
              </w:pBdr>
              <w:spacing w:after="200"/>
              <w:rPr>
                <w:rFonts w:eastAsia="Cambria" w:cs="Arial"/>
                <w:sz w:val="22"/>
                <w:szCs w:val="22"/>
                <w:lang w:val="en-US" w:eastAsia="en-US"/>
              </w:rPr>
            </w:pPr>
            <w:r w:rsidRPr="002F00DD">
              <w:rPr>
                <w:rFonts w:eastAsia="Cambria" w:cs="Arial"/>
                <w:sz w:val="22"/>
                <w:szCs w:val="22"/>
                <w:lang w:val="en-US" w:eastAsia="en-US"/>
              </w:rPr>
              <w:t xml:space="preserve">Reena </w:t>
            </w:r>
            <w:r w:rsidR="00377A3B" w:rsidRPr="002F00DD">
              <w:rPr>
                <w:rFonts w:eastAsia="Cambria" w:cs="Arial"/>
                <w:sz w:val="22"/>
                <w:szCs w:val="22"/>
                <w:lang w:val="en-US" w:eastAsia="en-US"/>
              </w:rPr>
              <w:t>Sharma had attended</w:t>
            </w:r>
            <w:r w:rsidRPr="002F00DD">
              <w:rPr>
                <w:rFonts w:eastAsia="Cambria" w:cs="Arial"/>
                <w:sz w:val="22"/>
                <w:szCs w:val="22"/>
                <w:lang w:val="en-US" w:eastAsia="en-US"/>
              </w:rPr>
              <w:t xml:space="preserve"> Governor Induction module one and </w:t>
            </w:r>
            <w:r w:rsidR="00377A3B" w:rsidRPr="002F00DD">
              <w:rPr>
                <w:rFonts w:eastAsia="Cambria" w:cs="Arial"/>
                <w:sz w:val="22"/>
                <w:szCs w:val="22"/>
                <w:lang w:val="en-US" w:eastAsia="en-US"/>
              </w:rPr>
              <w:t>Module two on</w:t>
            </w:r>
            <w:r w:rsidRPr="002F00DD">
              <w:rPr>
                <w:rFonts w:eastAsia="Cambria" w:cs="Arial"/>
                <w:sz w:val="22"/>
                <w:szCs w:val="22"/>
                <w:lang w:val="en-US" w:eastAsia="en-US"/>
              </w:rPr>
              <w:t xml:space="preserve"> 26th February</w:t>
            </w:r>
            <w:r w:rsidR="00377A3B" w:rsidRPr="002F00DD">
              <w:rPr>
                <w:rFonts w:eastAsia="Cambria" w:cs="Arial"/>
                <w:sz w:val="22"/>
                <w:szCs w:val="22"/>
                <w:lang w:val="en-US" w:eastAsia="en-US"/>
              </w:rPr>
              <w:t>. She had found it to be informative.</w:t>
            </w:r>
            <w:r w:rsidRPr="002F00DD">
              <w:rPr>
                <w:rFonts w:eastAsia="Cambria" w:cs="Arial"/>
                <w:sz w:val="22"/>
                <w:szCs w:val="22"/>
                <w:lang w:val="en-US" w:eastAsia="en-US"/>
              </w:rPr>
              <w:t xml:space="preserve"> </w:t>
            </w:r>
          </w:p>
          <w:p w14:paraId="0F0C9836" w14:textId="7BCD0E02" w:rsidR="00506353" w:rsidRPr="002F00DD" w:rsidRDefault="00506353" w:rsidP="00506353">
            <w:pPr>
              <w:pStyle w:val="ListParagraph"/>
              <w:numPr>
                <w:ilvl w:val="0"/>
                <w:numId w:val="43"/>
              </w:numPr>
              <w:pBdr>
                <w:bar w:val="single" w:sz="4" w:color="auto"/>
              </w:pBdr>
              <w:spacing w:after="200"/>
              <w:rPr>
                <w:rFonts w:eastAsia="Cambria" w:cs="Arial"/>
                <w:sz w:val="22"/>
                <w:szCs w:val="22"/>
                <w:lang w:val="en-US" w:eastAsia="en-US"/>
              </w:rPr>
            </w:pPr>
            <w:r w:rsidRPr="002F00DD">
              <w:rPr>
                <w:rFonts w:eastAsia="Cambria" w:cs="Arial"/>
                <w:sz w:val="22"/>
                <w:szCs w:val="22"/>
                <w:lang w:val="en-US" w:eastAsia="en-US"/>
              </w:rPr>
              <w:t xml:space="preserve">Claire Skeet would be looking for future dates for Safer recruitment </w:t>
            </w:r>
            <w:r w:rsidR="00377A3B" w:rsidRPr="002F00DD">
              <w:rPr>
                <w:rFonts w:eastAsia="Cambria" w:cs="Arial"/>
                <w:sz w:val="22"/>
                <w:szCs w:val="22"/>
                <w:lang w:val="en-US" w:eastAsia="en-US"/>
              </w:rPr>
              <w:t>as previous dates had not been convenient</w:t>
            </w:r>
          </w:p>
          <w:p w14:paraId="0E2332A7" w14:textId="0554ACC3" w:rsidR="00506353" w:rsidRPr="002F00DD" w:rsidRDefault="00506353" w:rsidP="00377A3B">
            <w:pPr>
              <w:pStyle w:val="ListParagraph"/>
              <w:numPr>
                <w:ilvl w:val="0"/>
                <w:numId w:val="43"/>
              </w:numPr>
              <w:pBdr>
                <w:bar w:val="single" w:sz="4" w:color="auto"/>
              </w:pBdr>
              <w:spacing w:after="200"/>
              <w:rPr>
                <w:rFonts w:eastAsia="Cambria" w:cs="Arial"/>
                <w:sz w:val="22"/>
                <w:szCs w:val="22"/>
                <w:lang w:val="en-US" w:eastAsia="en-US"/>
              </w:rPr>
            </w:pPr>
            <w:r w:rsidRPr="002F00DD">
              <w:rPr>
                <w:rFonts w:eastAsia="Cambria" w:cs="Arial"/>
                <w:sz w:val="22"/>
                <w:szCs w:val="22"/>
                <w:lang w:val="en-US" w:eastAsia="en-US"/>
              </w:rPr>
              <w:t xml:space="preserve">Basic Safeguarding and refresher training was </w:t>
            </w:r>
            <w:r w:rsidR="00377A3B" w:rsidRPr="002F00DD">
              <w:rPr>
                <w:rFonts w:eastAsia="Cambria" w:cs="Arial"/>
                <w:sz w:val="22"/>
                <w:szCs w:val="22"/>
                <w:lang w:val="en-US" w:eastAsia="en-US"/>
              </w:rPr>
              <w:t xml:space="preserve">still </w:t>
            </w:r>
            <w:r w:rsidRPr="002F00DD">
              <w:rPr>
                <w:rFonts w:eastAsia="Cambria" w:cs="Arial"/>
                <w:sz w:val="22"/>
                <w:szCs w:val="22"/>
                <w:lang w:val="en-US" w:eastAsia="en-US"/>
              </w:rPr>
              <w:t xml:space="preserve">available to all governors as well as Online safety training. Governors were asked to contact Kelly Moore for the access </w:t>
            </w:r>
            <w:r w:rsidR="00377A3B" w:rsidRPr="002F00DD">
              <w:rPr>
                <w:rFonts w:eastAsia="Cambria" w:cs="Arial"/>
                <w:sz w:val="22"/>
                <w:szCs w:val="22"/>
                <w:lang w:val="en-US" w:eastAsia="en-US"/>
              </w:rPr>
              <w:t>log on</w:t>
            </w:r>
            <w:r w:rsidRPr="002F00DD">
              <w:rPr>
                <w:rFonts w:eastAsia="Cambria" w:cs="Arial"/>
                <w:sz w:val="22"/>
                <w:szCs w:val="22"/>
                <w:lang w:val="en-US" w:eastAsia="en-US"/>
              </w:rPr>
              <w:t>.</w:t>
            </w:r>
          </w:p>
        </w:tc>
        <w:tc>
          <w:tcPr>
            <w:tcW w:w="1418" w:type="dxa"/>
          </w:tcPr>
          <w:p w14:paraId="775ADA40" w14:textId="77777777" w:rsidR="00506353" w:rsidRPr="002F00DD" w:rsidRDefault="00506353" w:rsidP="00506353">
            <w:pPr>
              <w:rPr>
                <w:rFonts w:eastAsia="Times New Roman"/>
                <w:b/>
                <w:color w:val="000000"/>
                <w:sz w:val="22"/>
                <w:szCs w:val="22"/>
              </w:rPr>
            </w:pPr>
          </w:p>
          <w:p w14:paraId="7373C22E" w14:textId="77777777" w:rsidR="00506353" w:rsidRPr="002F00DD" w:rsidRDefault="00506353" w:rsidP="00506353">
            <w:pPr>
              <w:rPr>
                <w:rFonts w:eastAsia="Times New Roman"/>
                <w:b/>
                <w:color w:val="000000"/>
                <w:sz w:val="22"/>
                <w:szCs w:val="22"/>
              </w:rPr>
            </w:pPr>
          </w:p>
          <w:p w14:paraId="3AED6582" w14:textId="77777777" w:rsidR="00506353" w:rsidRPr="002F00DD" w:rsidRDefault="00506353" w:rsidP="00506353">
            <w:pPr>
              <w:rPr>
                <w:rFonts w:eastAsia="Times New Roman"/>
                <w:b/>
                <w:color w:val="000000"/>
                <w:sz w:val="22"/>
                <w:szCs w:val="22"/>
              </w:rPr>
            </w:pPr>
          </w:p>
          <w:p w14:paraId="405BFD60" w14:textId="77777777" w:rsidR="00506353" w:rsidRPr="002F00DD" w:rsidRDefault="00506353" w:rsidP="00506353">
            <w:pPr>
              <w:rPr>
                <w:rFonts w:eastAsia="Times New Roman"/>
                <w:b/>
                <w:color w:val="000000"/>
                <w:sz w:val="22"/>
                <w:szCs w:val="22"/>
              </w:rPr>
            </w:pPr>
          </w:p>
          <w:p w14:paraId="24141ADA" w14:textId="77777777" w:rsidR="00506353" w:rsidRPr="002F00DD" w:rsidRDefault="00506353" w:rsidP="00506353">
            <w:pPr>
              <w:rPr>
                <w:rFonts w:eastAsia="Times New Roman"/>
                <w:b/>
                <w:color w:val="000000"/>
                <w:sz w:val="22"/>
                <w:szCs w:val="22"/>
              </w:rPr>
            </w:pPr>
          </w:p>
          <w:p w14:paraId="3256E1E8" w14:textId="77777777" w:rsidR="00506353" w:rsidRPr="002F00DD" w:rsidRDefault="00506353" w:rsidP="00506353">
            <w:pPr>
              <w:rPr>
                <w:rFonts w:eastAsia="Times New Roman"/>
                <w:b/>
                <w:color w:val="000000"/>
                <w:sz w:val="22"/>
                <w:szCs w:val="22"/>
              </w:rPr>
            </w:pPr>
          </w:p>
          <w:p w14:paraId="4A254A69" w14:textId="77777777" w:rsidR="00506353" w:rsidRPr="002F00DD" w:rsidRDefault="00506353" w:rsidP="00506353">
            <w:pPr>
              <w:rPr>
                <w:rFonts w:eastAsia="Times New Roman"/>
                <w:b/>
                <w:color w:val="000000"/>
                <w:sz w:val="22"/>
                <w:szCs w:val="22"/>
              </w:rPr>
            </w:pPr>
          </w:p>
          <w:p w14:paraId="13A482C7" w14:textId="77777777" w:rsidR="00506353" w:rsidRPr="002F00DD" w:rsidRDefault="00506353" w:rsidP="00506353">
            <w:pPr>
              <w:rPr>
                <w:rFonts w:eastAsia="Times New Roman"/>
                <w:b/>
                <w:color w:val="000000"/>
                <w:sz w:val="22"/>
                <w:szCs w:val="22"/>
              </w:rPr>
            </w:pPr>
          </w:p>
          <w:p w14:paraId="45C190B8" w14:textId="77777777" w:rsidR="00506353" w:rsidRPr="002F00DD" w:rsidRDefault="00506353" w:rsidP="00506353">
            <w:pPr>
              <w:rPr>
                <w:rFonts w:eastAsia="Times New Roman"/>
                <w:b/>
                <w:color w:val="000000"/>
                <w:sz w:val="22"/>
                <w:szCs w:val="22"/>
              </w:rPr>
            </w:pPr>
            <w:r w:rsidRPr="002F00DD">
              <w:rPr>
                <w:rFonts w:eastAsia="Times New Roman"/>
                <w:b/>
                <w:color w:val="000000"/>
                <w:sz w:val="22"/>
                <w:szCs w:val="22"/>
              </w:rPr>
              <w:t>C Skeet</w:t>
            </w:r>
          </w:p>
          <w:p w14:paraId="2DD9CC92" w14:textId="77777777" w:rsidR="00506353" w:rsidRPr="002F00DD" w:rsidRDefault="00506353" w:rsidP="00506353">
            <w:pPr>
              <w:rPr>
                <w:rFonts w:eastAsia="Times New Roman"/>
                <w:b/>
                <w:color w:val="000000"/>
                <w:sz w:val="22"/>
                <w:szCs w:val="22"/>
              </w:rPr>
            </w:pPr>
          </w:p>
          <w:p w14:paraId="1789BBD5" w14:textId="77777777" w:rsidR="00506353" w:rsidRPr="002F00DD" w:rsidRDefault="00506353" w:rsidP="00506353">
            <w:pPr>
              <w:rPr>
                <w:rFonts w:eastAsia="Times New Roman"/>
                <w:b/>
                <w:color w:val="000000"/>
                <w:sz w:val="22"/>
                <w:szCs w:val="22"/>
              </w:rPr>
            </w:pPr>
          </w:p>
          <w:p w14:paraId="19F79619" w14:textId="77777777" w:rsidR="00506353" w:rsidRPr="002F00DD" w:rsidRDefault="00506353" w:rsidP="00506353">
            <w:pPr>
              <w:rPr>
                <w:rFonts w:eastAsia="Times New Roman"/>
                <w:b/>
                <w:color w:val="000000"/>
                <w:sz w:val="22"/>
                <w:szCs w:val="22"/>
              </w:rPr>
            </w:pPr>
          </w:p>
          <w:p w14:paraId="59218F2E" w14:textId="77777777" w:rsidR="00506353" w:rsidRPr="002F00DD" w:rsidRDefault="00506353" w:rsidP="00506353">
            <w:pPr>
              <w:rPr>
                <w:rFonts w:eastAsia="Times New Roman"/>
                <w:b/>
                <w:color w:val="000000"/>
                <w:sz w:val="22"/>
                <w:szCs w:val="22"/>
              </w:rPr>
            </w:pPr>
            <w:r w:rsidRPr="002F00DD">
              <w:rPr>
                <w:rFonts w:eastAsia="Times New Roman"/>
                <w:b/>
                <w:color w:val="000000"/>
                <w:sz w:val="22"/>
                <w:szCs w:val="22"/>
              </w:rPr>
              <w:t>Governors</w:t>
            </w:r>
          </w:p>
        </w:tc>
      </w:tr>
      <w:tr w:rsidR="00042E41" w:rsidRPr="002F00DD" w14:paraId="64AE3821" w14:textId="77777777" w:rsidTr="00864894">
        <w:tc>
          <w:tcPr>
            <w:tcW w:w="884" w:type="dxa"/>
          </w:tcPr>
          <w:p w14:paraId="58A0F135" w14:textId="053AEF75" w:rsidR="00506353" w:rsidRPr="002F00DD" w:rsidRDefault="001968B2" w:rsidP="00506353">
            <w:pPr>
              <w:rPr>
                <w:rFonts w:eastAsia="Times New Roman"/>
                <w:color w:val="000000"/>
                <w:sz w:val="22"/>
                <w:szCs w:val="22"/>
              </w:rPr>
            </w:pPr>
            <w:r w:rsidRPr="002F00DD">
              <w:rPr>
                <w:rFonts w:eastAsia="Times New Roman"/>
                <w:color w:val="000000"/>
                <w:sz w:val="22"/>
                <w:szCs w:val="22"/>
              </w:rPr>
              <w:t>5.04</w:t>
            </w:r>
          </w:p>
        </w:tc>
        <w:tc>
          <w:tcPr>
            <w:tcW w:w="7763" w:type="dxa"/>
          </w:tcPr>
          <w:p w14:paraId="50CCD95D" w14:textId="5005024D" w:rsidR="00DC0E9C" w:rsidRPr="002F00DD" w:rsidRDefault="00DC0E9C" w:rsidP="00506353">
            <w:pPr>
              <w:rPr>
                <w:rFonts w:eastAsia="Cambria"/>
                <w:i/>
                <w:sz w:val="22"/>
                <w:szCs w:val="22"/>
                <w:u w:val="single"/>
                <w:lang w:val="en-US" w:eastAsia="en-US"/>
              </w:rPr>
            </w:pPr>
            <w:r w:rsidRPr="002F00DD">
              <w:rPr>
                <w:rFonts w:eastAsia="Cambria"/>
                <w:i/>
                <w:sz w:val="22"/>
                <w:szCs w:val="22"/>
                <w:u w:val="single"/>
                <w:lang w:val="en-US" w:eastAsia="en-US"/>
              </w:rPr>
              <w:t>Curriculum Reading zoom meetings( minute 8.01</w:t>
            </w:r>
            <w:r w:rsidR="00200618" w:rsidRPr="002F00DD">
              <w:rPr>
                <w:rFonts w:eastAsia="Cambria"/>
                <w:i/>
                <w:sz w:val="22"/>
                <w:szCs w:val="22"/>
                <w:u w:val="single"/>
                <w:lang w:val="en-US" w:eastAsia="en-US"/>
              </w:rPr>
              <w:t>,</w:t>
            </w:r>
            <w:r w:rsidRPr="002F00DD">
              <w:rPr>
                <w:rFonts w:eastAsia="Cambria"/>
                <w:i/>
                <w:sz w:val="22"/>
                <w:szCs w:val="22"/>
                <w:u w:val="single"/>
                <w:lang w:val="en-US" w:eastAsia="en-US"/>
              </w:rPr>
              <w:t xml:space="preserve"> </w:t>
            </w:r>
            <w:r w:rsidR="00200618" w:rsidRPr="002F00DD">
              <w:rPr>
                <w:rFonts w:eastAsia="Cambria"/>
                <w:i/>
                <w:sz w:val="22"/>
                <w:szCs w:val="22"/>
                <w:u w:val="single"/>
                <w:lang w:val="en-US" w:eastAsia="en-US"/>
              </w:rPr>
              <w:t xml:space="preserve">8.05.1 and 8.05.2 </w:t>
            </w:r>
            <w:r w:rsidRPr="002F00DD">
              <w:rPr>
                <w:rFonts w:eastAsia="Cambria"/>
                <w:i/>
                <w:sz w:val="22"/>
                <w:szCs w:val="22"/>
                <w:u w:val="single"/>
                <w:lang w:val="en-US" w:eastAsia="en-US"/>
              </w:rPr>
              <w:t>refers)</w:t>
            </w:r>
          </w:p>
          <w:p w14:paraId="6B363629" w14:textId="5C883E41" w:rsidR="00506353" w:rsidRPr="002F00DD" w:rsidRDefault="00506353" w:rsidP="00506353">
            <w:pPr>
              <w:rPr>
                <w:rFonts w:eastAsia="Cambria"/>
                <w:sz w:val="22"/>
                <w:szCs w:val="22"/>
                <w:lang w:val="en-US" w:eastAsia="en-US"/>
              </w:rPr>
            </w:pPr>
            <w:r w:rsidRPr="002F00DD">
              <w:rPr>
                <w:rFonts w:eastAsia="Cambria"/>
                <w:sz w:val="22"/>
                <w:szCs w:val="22"/>
                <w:lang w:val="en-US" w:eastAsia="en-US"/>
              </w:rPr>
              <w:t xml:space="preserve">There </w:t>
            </w:r>
            <w:r w:rsidR="00DC0E9C" w:rsidRPr="002F00DD">
              <w:rPr>
                <w:rFonts w:eastAsia="Cambria"/>
                <w:sz w:val="22"/>
                <w:szCs w:val="22"/>
                <w:lang w:val="en-US" w:eastAsia="en-US"/>
              </w:rPr>
              <w:t>had been</w:t>
            </w:r>
            <w:r w:rsidRPr="002F00DD">
              <w:rPr>
                <w:rFonts w:eastAsia="Cambria"/>
                <w:sz w:val="22"/>
                <w:szCs w:val="22"/>
                <w:lang w:val="en-US" w:eastAsia="en-US"/>
              </w:rPr>
              <w:t xml:space="preserve"> three parent zoom meetings on reading. Julie Hardaker and Claire Skeet </w:t>
            </w:r>
            <w:r w:rsidR="00DC0E9C" w:rsidRPr="002F00DD">
              <w:rPr>
                <w:rFonts w:eastAsia="Cambria"/>
                <w:sz w:val="22"/>
                <w:szCs w:val="22"/>
                <w:lang w:val="en-US" w:eastAsia="en-US"/>
              </w:rPr>
              <w:t xml:space="preserve">attended </w:t>
            </w:r>
            <w:r w:rsidR="007A6E02" w:rsidRPr="002F00DD">
              <w:rPr>
                <w:rFonts w:eastAsia="Cambria"/>
                <w:sz w:val="22"/>
                <w:szCs w:val="22"/>
                <w:lang w:val="en-US" w:eastAsia="en-US"/>
              </w:rPr>
              <w:t xml:space="preserve">either </w:t>
            </w:r>
            <w:r w:rsidR="00DC0E9C" w:rsidRPr="002F00DD">
              <w:rPr>
                <w:rFonts w:eastAsia="Cambria"/>
                <w:sz w:val="22"/>
                <w:szCs w:val="22"/>
                <w:lang w:val="en-US" w:eastAsia="en-US"/>
              </w:rPr>
              <w:t>the Year 3 and 4 and Early Years meetings</w:t>
            </w:r>
            <w:r w:rsidRPr="002F00DD">
              <w:rPr>
                <w:rFonts w:eastAsia="Cambria"/>
                <w:sz w:val="22"/>
                <w:szCs w:val="22"/>
                <w:lang w:val="en-US" w:eastAsia="en-US"/>
              </w:rPr>
              <w:t xml:space="preserve">. </w:t>
            </w:r>
            <w:r w:rsidR="00DC0E9C" w:rsidRPr="002F00DD">
              <w:rPr>
                <w:rFonts w:eastAsia="Cambria"/>
                <w:sz w:val="22"/>
                <w:szCs w:val="22"/>
                <w:lang w:val="en-US" w:eastAsia="en-US"/>
              </w:rPr>
              <w:t>They reported that the meetings had been reasonably well attended and all the information was now on the website.</w:t>
            </w:r>
          </w:p>
          <w:p w14:paraId="4293D9A7" w14:textId="346D16D8" w:rsidR="00200618" w:rsidRPr="002F00DD" w:rsidRDefault="00200618" w:rsidP="00506353">
            <w:pPr>
              <w:rPr>
                <w:rFonts w:eastAsia="Cambria"/>
                <w:sz w:val="22"/>
                <w:szCs w:val="22"/>
                <w:lang w:val="en-US" w:eastAsia="en-US"/>
              </w:rPr>
            </w:pPr>
          </w:p>
        </w:tc>
        <w:tc>
          <w:tcPr>
            <w:tcW w:w="1418" w:type="dxa"/>
          </w:tcPr>
          <w:p w14:paraId="3D11BB47" w14:textId="77777777" w:rsidR="00506353" w:rsidRPr="002F00DD" w:rsidRDefault="00506353" w:rsidP="00506353">
            <w:pPr>
              <w:rPr>
                <w:rFonts w:eastAsia="Times New Roman"/>
                <w:b/>
                <w:color w:val="000000"/>
                <w:sz w:val="22"/>
                <w:szCs w:val="22"/>
              </w:rPr>
            </w:pPr>
          </w:p>
          <w:p w14:paraId="6C4A63F0" w14:textId="77777777" w:rsidR="00506353" w:rsidRPr="002F00DD" w:rsidRDefault="00506353" w:rsidP="00506353">
            <w:pPr>
              <w:rPr>
                <w:rFonts w:eastAsia="Times New Roman"/>
                <w:b/>
                <w:color w:val="000000"/>
                <w:sz w:val="22"/>
                <w:szCs w:val="22"/>
              </w:rPr>
            </w:pPr>
          </w:p>
          <w:p w14:paraId="7CE8E386" w14:textId="77777777" w:rsidR="00506353" w:rsidRPr="002F00DD" w:rsidRDefault="00506353" w:rsidP="00506353">
            <w:pPr>
              <w:rPr>
                <w:rFonts w:eastAsia="Times New Roman"/>
                <w:b/>
                <w:color w:val="000000"/>
                <w:sz w:val="22"/>
                <w:szCs w:val="22"/>
              </w:rPr>
            </w:pPr>
          </w:p>
          <w:p w14:paraId="0D6D76E8" w14:textId="77777777" w:rsidR="00506353" w:rsidRPr="002F00DD" w:rsidRDefault="00506353" w:rsidP="00506353">
            <w:pPr>
              <w:rPr>
                <w:rFonts w:eastAsia="Times New Roman"/>
                <w:b/>
                <w:color w:val="000000"/>
                <w:sz w:val="22"/>
                <w:szCs w:val="22"/>
              </w:rPr>
            </w:pPr>
          </w:p>
          <w:p w14:paraId="6BBA49CD" w14:textId="08A99B58" w:rsidR="00506353" w:rsidRPr="002F00DD" w:rsidRDefault="00506353" w:rsidP="00506353">
            <w:pPr>
              <w:rPr>
                <w:rFonts w:eastAsia="Times New Roman"/>
                <w:b/>
                <w:color w:val="000000"/>
                <w:sz w:val="22"/>
                <w:szCs w:val="22"/>
              </w:rPr>
            </w:pPr>
          </w:p>
        </w:tc>
      </w:tr>
      <w:tr w:rsidR="00DC0E9C" w:rsidRPr="002F00DD" w14:paraId="5BEB4739" w14:textId="77777777" w:rsidTr="00864894">
        <w:tc>
          <w:tcPr>
            <w:tcW w:w="884" w:type="dxa"/>
          </w:tcPr>
          <w:p w14:paraId="5F16DEF8" w14:textId="410100D2" w:rsidR="00DC0E9C" w:rsidRPr="002F00DD" w:rsidRDefault="001968B2" w:rsidP="00506353">
            <w:pPr>
              <w:rPr>
                <w:rFonts w:eastAsia="Times New Roman"/>
                <w:color w:val="000000"/>
                <w:sz w:val="22"/>
                <w:szCs w:val="22"/>
              </w:rPr>
            </w:pPr>
            <w:r w:rsidRPr="002F00DD">
              <w:rPr>
                <w:rFonts w:eastAsia="Times New Roman"/>
                <w:color w:val="000000"/>
                <w:sz w:val="22"/>
                <w:szCs w:val="22"/>
              </w:rPr>
              <w:t>5.04.1</w:t>
            </w:r>
          </w:p>
        </w:tc>
        <w:tc>
          <w:tcPr>
            <w:tcW w:w="7763" w:type="dxa"/>
          </w:tcPr>
          <w:p w14:paraId="5E893D4C" w14:textId="1C65704B" w:rsidR="00DC0E9C" w:rsidRPr="002F00DD" w:rsidRDefault="00DF28EF" w:rsidP="00506353">
            <w:pPr>
              <w:rPr>
                <w:rFonts w:eastAsia="Cambria"/>
                <w:sz w:val="22"/>
                <w:szCs w:val="22"/>
                <w:lang w:val="en-US" w:eastAsia="en-US"/>
              </w:rPr>
            </w:pPr>
            <w:r>
              <w:rPr>
                <w:rFonts w:eastAsia="Cambria"/>
                <w:sz w:val="22"/>
                <w:szCs w:val="22"/>
                <w:lang w:val="en-US" w:eastAsia="en-US"/>
              </w:rPr>
              <w:t>Julie Hardaker</w:t>
            </w:r>
            <w:r w:rsidR="00DC0E9C" w:rsidRPr="002F00DD">
              <w:rPr>
                <w:rFonts w:eastAsia="Cambria"/>
                <w:sz w:val="22"/>
                <w:szCs w:val="22"/>
                <w:lang w:val="en-US" w:eastAsia="en-US"/>
              </w:rPr>
              <w:t xml:space="preserve"> had </w:t>
            </w:r>
            <w:r>
              <w:rPr>
                <w:rFonts w:eastAsia="Cambria"/>
                <w:sz w:val="22"/>
                <w:szCs w:val="22"/>
                <w:lang w:val="en-US" w:eastAsia="en-US"/>
              </w:rPr>
              <w:t>attended the</w:t>
            </w:r>
            <w:r w:rsidR="00DC0E9C" w:rsidRPr="002F00DD">
              <w:rPr>
                <w:rFonts w:eastAsia="Cambria"/>
                <w:sz w:val="22"/>
                <w:szCs w:val="22"/>
                <w:lang w:val="en-US" w:eastAsia="en-US"/>
              </w:rPr>
              <w:t xml:space="preserve"> deep dive into the Maths and attended Leadership review meetings.</w:t>
            </w:r>
          </w:p>
          <w:p w14:paraId="0B74BE04" w14:textId="3E74AE37" w:rsidR="001968B2" w:rsidRPr="002F00DD" w:rsidRDefault="001968B2" w:rsidP="00506353">
            <w:pPr>
              <w:rPr>
                <w:rFonts w:eastAsia="Cambria"/>
                <w:sz w:val="22"/>
                <w:szCs w:val="22"/>
                <w:lang w:val="en-US" w:eastAsia="en-US"/>
              </w:rPr>
            </w:pPr>
          </w:p>
        </w:tc>
        <w:tc>
          <w:tcPr>
            <w:tcW w:w="1418" w:type="dxa"/>
          </w:tcPr>
          <w:p w14:paraId="18AA64D7" w14:textId="77777777" w:rsidR="00DC0E9C" w:rsidRPr="002F00DD" w:rsidRDefault="00DC0E9C" w:rsidP="00506353">
            <w:pPr>
              <w:rPr>
                <w:rFonts w:eastAsia="Times New Roman"/>
                <w:b/>
                <w:color w:val="000000"/>
                <w:sz w:val="22"/>
                <w:szCs w:val="22"/>
              </w:rPr>
            </w:pPr>
          </w:p>
        </w:tc>
      </w:tr>
      <w:tr w:rsidR="00506353" w:rsidRPr="002F00DD" w14:paraId="2F315EBA" w14:textId="77777777" w:rsidTr="00864894">
        <w:tc>
          <w:tcPr>
            <w:tcW w:w="884" w:type="dxa"/>
          </w:tcPr>
          <w:p w14:paraId="023E8778" w14:textId="5201719D" w:rsidR="00506353" w:rsidRPr="002F00DD" w:rsidRDefault="001968B2" w:rsidP="00506353">
            <w:pPr>
              <w:rPr>
                <w:rFonts w:eastAsia="Times New Roman"/>
                <w:color w:val="000000"/>
                <w:sz w:val="22"/>
                <w:szCs w:val="22"/>
              </w:rPr>
            </w:pPr>
            <w:r w:rsidRPr="002F00DD">
              <w:rPr>
                <w:rFonts w:eastAsia="Times New Roman"/>
                <w:color w:val="000000"/>
                <w:sz w:val="22"/>
                <w:szCs w:val="22"/>
              </w:rPr>
              <w:t>5.05</w:t>
            </w:r>
          </w:p>
        </w:tc>
        <w:tc>
          <w:tcPr>
            <w:tcW w:w="7763" w:type="dxa"/>
          </w:tcPr>
          <w:p w14:paraId="09BCE6AC" w14:textId="784575EE" w:rsidR="00DC0E9C" w:rsidRPr="002F00DD" w:rsidRDefault="00DC0E9C" w:rsidP="00506353">
            <w:pPr>
              <w:rPr>
                <w:rFonts w:eastAsia="Cambria"/>
                <w:i/>
                <w:sz w:val="22"/>
                <w:szCs w:val="22"/>
                <w:u w:val="single"/>
                <w:lang w:val="en-US" w:eastAsia="en-US"/>
              </w:rPr>
            </w:pPr>
            <w:r w:rsidRPr="002F00DD">
              <w:rPr>
                <w:rFonts w:eastAsia="Cambria"/>
                <w:i/>
                <w:sz w:val="22"/>
                <w:szCs w:val="22"/>
                <w:u w:val="single"/>
                <w:lang w:val="en-US" w:eastAsia="en-US"/>
              </w:rPr>
              <w:t>S</w:t>
            </w:r>
            <w:r w:rsidR="00506353" w:rsidRPr="002F00DD">
              <w:rPr>
                <w:rFonts w:eastAsia="Cambria"/>
                <w:i/>
                <w:sz w:val="22"/>
                <w:szCs w:val="22"/>
                <w:u w:val="single"/>
                <w:lang w:val="en-US" w:eastAsia="en-US"/>
              </w:rPr>
              <w:t xml:space="preserve">ummary of the responses </w:t>
            </w:r>
            <w:r w:rsidRPr="002F00DD">
              <w:rPr>
                <w:rFonts w:eastAsia="Cambria"/>
                <w:i/>
                <w:sz w:val="22"/>
                <w:szCs w:val="22"/>
                <w:u w:val="single"/>
                <w:lang w:val="en-US" w:eastAsia="en-US"/>
              </w:rPr>
              <w:t xml:space="preserve">from parents on Remote Learning </w:t>
            </w:r>
            <w:r w:rsidR="00506353" w:rsidRPr="002F00DD">
              <w:rPr>
                <w:rFonts w:eastAsia="Cambria"/>
                <w:i/>
                <w:sz w:val="22"/>
                <w:szCs w:val="22"/>
                <w:u w:val="single"/>
                <w:lang w:val="en-US" w:eastAsia="en-US"/>
              </w:rPr>
              <w:t xml:space="preserve">to governors </w:t>
            </w:r>
            <w:r w:rsidRPr="002F00DD">
              <w:rPr>
                <w:rFonts w:eastAsia="Cambria"/>
                <w:i/>
                <w:sz w:val="22"/>
                <w:szCs w:val="22"/>
                <w:u w:val="single"/>
                <w:lang w:val="en-US" w:eastAsia="en-US"/>
              </w:rPr>
              <w:t>(minute 8.04.1 refers).</w:t>
            </w:r>
          </w:p>
          <w:p w14:paraId="70F5F1F8" w14:textId="77777777" w:rsidR="00506353" w:rsidRPr="002F00DD" w:rsidRDefault="00DC0E9C" w:rsidP="001968B2">
            <w:pPr>
              <w:pBdr>
                <w:bar w:val="single" w:sz="4" w:color="auto"/>
              </w:pBdr>
              <w:rPr>
                <w:rFonts w:eastAsia="Cambria"/>
                <w:sz w:val="22"/>
                <w:szCs w:val="22"/>
                <w:lang w:val="en-US" w:eastAsia="en-US"/>
              </w:rPr>
            </w:pPr>
            <w:r w:rsidRPr="002F00DD">
              <w:rPr>
                <w:rFonts w:eastAsia="Cambria"/>
                <w:sz w:val="22"/>
                <w:szCs w:val="22"/>
                <w:lang w:val="en-US" w:eastAsia="en-US"/>
              </w:rPr>
              <w:t xml:space="preserve">This action had been completed. </w:t>
            </w:r>
          </w:p>
          <w:p w14:paraId="7E62AEE5" w14:textId="45920F31" w:rsidR="00923AF1" w:rsidRPr="002F00DD" w:rsidRDefault="00923AF1" w:rsidP="001968B2">
            <w:pPr>
              <w:pBdr>
                <w:bar w:val="single" w:sz="4" w:color="auto"/>
              </w:pBdr>
              <w:rPr>
                <w:rFonts w:eastAsia="Cambria"/>
                <w:sz w:val="22"/>
                <w:szCs w:val="22"/>
                <w:lang w:val="en-US" w:eastAsia="en-US"/>
              </w:rPr>
            </w:pPr>
          </w:p>
        </w:tc>
        <w:tc>
          <w:tcPr>
            <w:tcW w:w="1418" w:type="dxa"/>
          </w:tcPr>
          <w:p w14:paraId="2ADC751D" w14:textId="77777777" w:rsidR="00506353" w:rsidRPr="002F00DD" w:rsidRDefault="00506353" w:rsidP="00506353">
            <w:pPr>
              <w:rPr>
                <w:rFonts w:eastAsia="Times New Roman"/>
                <w:b/>
                <w:color w:val="000000"/>
                <w:sz w:val="22"/>
                <w:szCs w:val="22"/>
              </w:rPr>
            </w:pPr>
          </w:p>
          <w:p w14:paraId="66859EFE" w14:textId="1BCA2EF6" w:rsidR="00506353" w:rsidRPr="002F00DD" w:rsidRDefault="00506353" w:rsidP="00506353">
            <w:pPr>
              <w:rPr>
                <w:rFonts w:eastAsia="Times New Roman"/>
                <w:b/>
                <w:color w:val="000000"/>
                <w:sz w:val="22"/>
                <w:szCs w:val="22"/>
              </w:rPr>
            </w:pPr>
          </w:p>
        </w:tc>
      </w:tr>
      <w:tr w:rsidR="00506353" w:rsidRPr="002F00DD" w14:paraId="081467D2" w14:textId="77777777" w:rsidTr="00864894">
        <w:tc>
          <w:tcPr>
            <w:tcW w:w="884" w:type="dxa"/>
          </w:tcPr>
          <w:p w14:paraId="51934CA2" w14:textId="1F5985E1" w:rsidR="00506353" w:rsidRPr="002F00DD" w:rsidRDefault="001968B2" w:rsidP="00506353">
            <w:pPr>
              <w:rPr>
                <w:rFonts w:eastAsia="Times New Roman"/>
                <w:color w:val="000000"/>
                <w:sz w:val="22"/>
                <w:szCs w:val="22"/>
              </w:rPr>
            </w:pPr>
            <w:r w:rsidRPr="002F00DD">
              <w:rPr>
                <w:rFonts w:eastAsia="Times New Roman"/>
                <w:color w:val="000000"/>
                <w:sz w:val="22"/>
                <w:szCs w:val="22"/>
              </w:rPr>
              <w:t>5.06</w:t>
            </w:r>
          </w:p>
        </w:tc>
        <w:tc>
          <w:tcPr>
            <w:tcW w:w="7763" w:type="dxa"/>
          </w:tcPr>
          <w:p w14:paraId="0FE86CC6" w14:textId="77777777" w:rsidR="00506353" w:rsidRPr="002F00DD" w:rsidRDefault="007A6E02" w:rsidP="00506353">
            <w:pPr>
              <w:rPr>
                <w:rFonts w:eastAsia="Cambria"/>
                <w:i/>
                <w:sz w:val="22"/>
                <w:szCs w:val="22"/>
                <w:u w:val="single"/>
                <w:lang w:val="en-US" w:eastAsia="en-US"/>
              </w:rPr>
            </w:pPr>
            <w:r w:rsidRPr="002F00DD">
              <w:rPr>
                <w:rFonts w:eastAsia="Cambria"/>
                <w:i/>
                <w:sz w:val="22"/>
                <w:szCs w:val="22"/>
                <w:u w:val="single"/>
                <w:lang w:val="en-US" w:eastAsia="en-US"/>
              </w:rPr>
              <w:t>S</w:t>
            </w:r>
            <w:r w:rsidR="00506353" w:rsidRPr="002F00DD">
              <w:rPr>
                <w:rFonts w:eastAsia="Cambria"/>
                <w:i/>
                <w:sz w:val="22"/>
                <w:szCs w:val="22"/>
                <w:u w:val="single"/>
                <w:lang w:val="en-US" w:eastAsia="en-US"/>
              </w:rPr>
              <w:t>ubject Leaders training with Richard Elstub</w:t>
            </w:r>
            <w:r w:rsidRPr="002F00DD">
              <w:rPr>
                <w:rFonts w:eastAsia="Cambria"/>
                <w:i/>
                <w:sz w:val="22"/>
                <w:szCs w:val="22"/>
                <w:u w:val="single"/>
                <w:lang w:val="en-US" w:eastAsia="en-US"/>
              </w:rPr>
              <w:t xml:space="preserve"> (minute 10.02 refers)</w:t>
            </w:r>
            <w:r w:rsidR="00506353" w:rsidRPr="002F00DD">
              <w:rPr>
                <w:rFonts w:eastAsia="Cambria"/>
                <w:i/>
                <w:sz w:val="22"/>
                <w:szCs w:val="22"/>
                <w:u w:val="single"/>
                <w:lang w:val="en-US" w:eastAsia="en-US"/>
              </w:rPr>
              <w:t>.</w:t>
            </w:r>
          </w:p>
          <w:p w14:paraId="44FC9AEC" w14:textId="2AEB6893" w:rsidR="007A6E02" w:rsidRPr="002F00DD" w:rsidRDefault="00B64C7B" w:rsidP="00B64C7B">
            <w:pPr>
              <w:rPr>
                <w:rFonts w:eastAsia="Cambria"/>
                <w:sz w:val="22"/>
                <w:szCs w:val="22"/>
                <w:lang w:val="en-US" w:eastAsia="en-US"/>
              </w:rPr>
            </w:pPr>
            <w:r w:rsidRPr="002F00DD">
              <w:rPr>
                <w:rFonts w:eastAsia="Cambria"/>
                <w:sz w:val="22"/>
                <w:szCs w:val="22"/>
                <w:lang w:val="en-US" w:eastAsia="en-US"/>
              </w:rPr>
              <w:t xml:space="preserve">The Headteacher reported that each Subject leader had one hour with Richard </w:t>
            </w:r>
            <w:r w:rsidR="00BC1E70">
              <w:rPr>
                <w:rFonts w:eastAsia="Cambria"/>
                <w:sz w:val="22"/>
                <w:szCs w:val="22"/>
                <w:lang w:val="en-US" w:eastAsia="en-US"/>
              </w:rPr>
              <w:t xml:space="preserve">Elsub </w:t>
            </w:r>
            <w:r w:rsidRPr="002F00DD">
              <w:rPr>
                <w:rFonts w:eastAsia="Cambria"/>
                <w:sz w:val="22"/>
                <w:szCs w:val="22"/>
                <w:lang w:val="en-US" w:eastAsia="en-US"/>
              </w:rPr>
              <w:t xml:space="preserve">and he would be looking at EYFS and SEN on 23 </w:t>
            </w:r>
            <w:r w:rsidR="00B4183D" w:rsidRPr="002F00DD">
              <w:rPr>
                <w:rFonts w:eastAsia="Cambria"/>
                <w:sz w:val="22"/>
                <w:szCs w:val="22"/>
                <w:lang w:val="en-US" w:eastAsia="en-US"/>
              </w:rPr>
              <w:t xml:space="preserve">June. </w:t>
            </w:r>
            <w:r w:rsidRPr="002F00DD">
              <w:rPr>
                <w:rFonts w:eastAsia="Cambria"/>
                <w:sz w:val="22"/>
                <w:szCs w:val="22"/>
                <w:lang w:val="en-US" w:eastAsia="en-US"/>
              </w:rPr>
              <w:t>He would like to feedback to governors and the Headteacher would arrange this meeting.</w:t>
            </w:r>
          </w:p>
          <w:p w14:paraId="1AEFC024" w14:textId="77C86202" w:rsidR="00B64C7B" w:rsidRPr="002F00DD" w:rsidRDefault="00B64C7B" w:rsidP="00B64C7B">
            <w:pPr>
              <w:rPr>
                <w:rFonts w:eastAsia="Cambria"/>
                <w:sz w:val="22"/>
                <w:szCs w:val="22"/>
                <w:lang w:val="en-US" w:eastAsia="en-US"/>
              </w:rPr>
            </w:pPr>
          </w:p>
        </w:tc>
        <w:tc>
          <w:tcPr>
            <w:tcW w:w="1418" w:type="dxa"/>
          </w:tcPr>
          <w:p w14:paraId="5D64D971" w14:textId="77777777" w:rsidR="00506353" w:rsidRPr="002F00DD" w:rsidRDefault="00506353" w:rsidP="00506353">
            <w:pPr>
              <w:rPr>
                <w:rFonts w:eastAsia="Times New Roman"/>
                <w:b/>
                <w:color w:val="000000"/>
                <w:sz w:val="22"/>
                <w:szCs w:val="22"/>
              </w:rPr>
            </w:pPr>
          </w:p>
          <w:p w14:paraId="00F6A17E" w14:textId="77777777" w:rsidR="00B64C7B" w:rsidRPr="002F00DD" w:rsidRDefault="00B64C7B" w:rsidP="00506353">
            <w:pPr>
              <w:rPr>
                <w:rFonts w:eastAsia="Times New Roman"/>
                <w:b/>
                <w:color w:val="000000"/>
                <w:sz w:val="22"/>
                <w:szCs w:val="22"/>
              </w:rPr>
            </w:pPr>
          </w:p>
          <w:p w14:paraId="109DFF4C" w14:textId="77777777" w:rsidR="00B64C7B" w:rsidRPr="002F00DD" w:rsidRDefault="00B64C7B" w:rsidP="00506353">
            <w:pPr>
              <w:rPr>
                <w:rFonts w:eastAsia="Times New Roman"/>
                <w:b/>
                <w:color w:val="000000"/>
                <w:sz w:val="22"/>
                <w:szCs w:val="22"/>
              </w:rPr>
            </w:pPr>
          </w:p>
          <w:p w14:paraId="1857B3A5" w14:textId="77777777" w:rsidR="00B64C7B" w:rsidRPr="002F00DD" w:rsidRDefault="00B64C7B" w:rsidP="00506353">
            <w:pPr>
              <w:rPr>
                <w:rFonts w:eastAsia="Times New Roman"/>
                <w:b/>
                <w:color w:val="000000"/>
                <w:sz w:val="22"/>
                <w:szCs w:val="22"/>
              </w:rPr>
            </w:pPr>
          </w:p>
          <w:p w14:paraId="7AAADE05" w14:textId="71938FB2" w:rsidR="00B64C7B" w:rsidRPr="002F00DD" w:rsidRDefault="00B64C7B" w:rsidP="00506353">
            <w:pPr>
              <w:rPr>
                <w:rFonts w:eastAsia="Times New Roman"/>
                <w:b/>
                <w:color w:val="000000"/>
                <w:sz w:val="22"/>
                <w:szCs w:val="22"/>
              </w:rPr>
            </w:pPr>
            <w:r w:rsidRPr="002F00DD">
              <w:rPr>
                <w:rFonts w:eastAsia="Times New Roman"/>
                <w:b/>
                <w:color w:val="000000"/>
                <w:sz w:val="22"/>
                <w:szCs w:val="22"/>
              </w:rPr>
              <w:t>Head</w:t>
            </w:r>
          </w:p>
        </w:tc>
      </w:tr>
      <w:tr w:rsidR="00042E41" w:rsidRPr="002F00DD" w14:paraId="0896929B" w14:textId="77777777" w:rsidTr="00864894">
        <w:tc>
          <w:tcPr>
            <w:tcW w:w="884" w:type="dxa"/>
          </w:tcPr>
          <w:p w14:paraId="42977B65" w14:textId="4F2E9190" w:rsidR="00042E41" w:rsidRPr="002F00DD" w:rsidRDefault="001968B2" w:rsidP="00042E41">
            <w:pPr>
              <w:rPr>
                <w:rFonts w:eastAsia="Times New Roman"/>
                <w:color w:val="000000"/>
                <w:sz w:val="22"/>
                <w:szCs w:val="22"/>
              </w:rPr>
            </w:pPr>
            <w:r w:rsidRPr="002F00DD">
              <w:rPr>
                <w:rFonts w:eastAsia="Times New Roman"/>
                <w:color w:val="000000"/>
                <w:sz w:val="22"/>
                <w:szCs w:val="22"/>
              </w:rPr>
              <w:t>5.07</w:t>
            </w:r>
          </w:p>
        </w:tc>
        <w:tc>
          <w:tcPr>
            <w:tcW w:w="7763" w:type="dxa"/>
          </w:tcPr>
          <w:p w14:paraId="29372B30" w14:textId="54AE87B4" w:rsidR="00B64C7B" w:rsidRPr="002F00DD" w:rsidRDefault="00B64C7B" w:rsidP="00B64C7B">
            <w:pPr>
              <w:rPr>
                <w:rFonts w:eastAsia="Cambria"/>
                <w:i/>
                <w:sz w:val="22"/>
                <w:szCs w:val="22"/>
                <w:u w:val="single"/>
                <w:lang w:val="en-US" w:eastAsia="en-US"/>
              </w:rPr>
            </w:pPr>
            <w:r w:rsidRPr="002F00DD">
              <w:rPr>
                <w:rFonts w:eastAsia="Cambria"/>
                <w:i/>
                <w:sz w:val="22"/>
                <w:szCs w:val="22"/>
                <w:u w:val="single"/>
                <w:lang w:val="en-US" w:eastAsia="en-US"/>
              </w:rPr>
              <w:t xml:space="preserve">Safeguarding file and </w:t>
            </w:r>
            <w:r w:rsidR="00042E41" w:rsidRPr="002F00DD">
              <w:rPr>
                <w:rFonts w:eastAsia="Cambria"/>
                <w:i/>
                <w:sz w:val="22"/>
                <w:szCs w:val="22"/>
                <w:u w:val="single"/>
                <w:lang w:val="en-US" w:eastAsia="en-US"/>
              </w:rPr>
              <w:t xml:space="preserve">audit </w:t>
            </w:r>
            <w:r w:rsidRPr="002F00DD">
              <w:rPr>
                <w:rFonts w:eastAsia="Cambria"/>
                <w:i/>
                <w:sz w:val="22"/>
                <w:szCs w:val="22"/>
                <w:u w:val="single"/>
                <w:lang w:val="en-US" w:eastAsia="en-US"/>
              </w:rPr>
              <w:t>( minute 13.03 refers)</w:t>
            </w:r>
          </w:p>
          <w:p w14:paraId="48933287" w14:textId="77777777" w:rsidR="00042E41" w:rsidRPr="002F00DD" w:rsidRDefault="00B64C7B" w:rsidP="00B64C7B">
            <w:pPr>
              <w:rPr>
                <w:rFonts w:eastAsia="Cambria"/>
                <w:sz w:val="22"/>
                <w:szCs w:val="22"/>
                <w:lang w:val="en-US" w:eastAsia="en-US"/>
              </w:rPr>
            </w:pPr>
            <w:r w:rsidRPr="002F00DD">
              <w:rPr>
                <w:rFonts w:eastAsia="Cambria"/>
                <w:sz w:val="22"/>
                <w:szCs w:val="22"/>
                <w:lang w:val="en-US" w:eastAsia="en-US"/>
              </w:rPr>
              <w:t>This would be completed in September 2021</w:t>
            </w:r>
            <w:r w:rsidR="00042E41" w:rsidRPr="002F00DD">
              <w:rPr>
                <w:rFonts w:eastAsia="Cambria"/>
                <w:sz w:val="22"/>
                <w:szCs w:val="22"/>
                <w:lang w:val="en-US" w:eastAsia="en-US"/>
              </w:rPr>
              <w:t>.</w:t>
            </w:r>
          </w:p>
          <w:p w14:paraId="4865A875" w14:textId="287387F2" w:rsidR="001968B2" w:rsidRPr="002F00DD" w:rsidRDefault="001968B2" w:rsidP="00B64C7B">
            <w:pPr>
              <w:rPr>
                <w:rFonts w:eastAsia="Cambria"/>
                <w:sz w:val="22"/>
                <w:szCs w:val="22"/>
                <w:lang w:val="en-US" w:eastAsia="en-US"/>
              </w:rPr>
            </w:pPr>
          </w:p>
        </w:tc>
        <w:tc>
          <w:tcPr>
            <w:tcW w:w="1418" w:type="dxa"/>
          </w:tcPr>
          <w:p w14:paraId="7EFC7760" w14:textId="77777777" w:rsidR="00042E41" w:rsidRPr="002F00DD" w:rsidRDefault="00042E41" w:rsidP="00042E41">
            <w:pPr>
              <w:rPr>
                <w:rFonts w:eastAsia="Times New Roman"/>
                <w:b/>
                <w:color w:val="000000"/>
                <w:sz w:val="22"/>
                <w:szCs w:val="22"/>
              </w:rPr>
            </w:pPr>
          </w:p>
          <w:p w14:paraId="680AFCF1" w14:textId="7333071C" w:rsidR="00042E41" w:rsidRPr="002F00DD" w:rsidRDefault="00042E41" w:rsidP="00042E41">
            <w:pPr>
              <w:rPr>
                <w:rFonts w:eastAsia="Times New Roman"/>
                <w:b/>
                <w:color w:val="000000"/>
                <w:sz w:val="22"/>
                <w:szCs w:val="22"/>
              </w:rPr>
            </w:pPr>
          </w:p>
        </w:tc>
      </w:tr>
      <w:tr w:rsidR="00042E41" w:rsidRPr="002F00DD" w14:paraId="4023E9C7" w14:textId="77777777" w:rsidTr="00864894">
        <w:tc>
          <w:tcPr>
            <w:tcW w:w="884" w:type="dxa"/>
          </w:tcPr>
          <w:p w14:paraId="22F12995" w14:textId="5206507D" w:rsidR="00042E41" w:rsidRPr="002F00DD" w:rsidRDefault="001968B2" w:rsidP="00042E41">
            <w:pPr>
              <w:rPr>
                <w:rFonts w:eastAsia="Times New Roman"/>
                <w:color w:val="000000"/>
                <w:sz w:val="22"/>
                <w:szCs w:val="22"/>
              </w:rPr>
            </w:pPr>
            <w:r w:rsidRPr="002F00DD">
              <w:rPr>
                <w:rFonts w:eastAsia="Times New Roman"/>
                <w:color w:val="000000"/>
                <w:sz w:val="22"/>
                <w:szCs w:val="22"/>
              </w:rPr>
              <w:t>5.08</w:t>
            </w:r>
          </w:p>
        </w:tc>
        <w:tc>
          <w:tcPr>
            <w:tcW w:w="7763" w:type="dxa"/>
          </w:tcPr>
          <w:p w14:paraId="021E0CAD" w14:textId="77777777" w:rsidR="00B64C7B" w:rsidRPr="002F00DD" w:rsidRDefault="00B64C7B" w:rsidP="00042E41">
            <w:pPr>
              <w:rPr>
                <w:rFonts w:eastAsia="Cambria"/>
                <w:i/>
                <w:sz w:val="22"/>
                <w:szCs w:val="22"/>
                <w:u w:val="single"/>
                <w:lang w:val="en-US" w:eastAsia="en-US"/>
              </w:rPr>
            </w:pPr>
            <w:r w:rsidRPr="002F00DD">
              <w:rPr>
                <w:rFonts w:eastAsia="Cambria"/>
                <w:i/>
                <w:sz w:val="22"/>
                <w:szCs w:val="22"/>
                <w:u w:val="single"/>
                <w:lang w:val="en-US" w:eastAsia="en-US"/>
              </w:rPr>
              <w:t>M</w:t>
            </w:r>
            <w:r w:rsidR="00042E41" w:rsidRPr="002F00DD">
              <w:rPr>
                <w:rFonts w:eastAsia="Cambria"/>
                <w:i/>
                <w:sz w:val="22"/>
                <w:szCs w:val="22"/>
                <w:u w:val="single"/>
                <w:lang w:val="en-US" w:eastAsia="en-US"/>
              </w:rPr>
              <w:t xml:space="preserve">onitoring the website </w:t>
            </w:r>
            <w:r w:rsidRPr="002F00DD">
              <w:rPr>
                <w:rFonts w:eastAsia="Cambria"/>
                <w:i/>
                <w:sz w:val="22"/>
                <w:szCs w:val="22"/>
                <w:u w:val="single"/>
                <w:lang w:val="en-US" w:eastAsia="en-US"/>
              </w:rPr>
              <w:t>( minute 15.02 refers)</w:t>
            </w:r>
          </w:p>
          <w:p w14:paraId="0A799734" w14:textId="027AA604" w:rsidR="004F3E77" w:rsidRPr="002F00DD" w:rsidRDefault="00B64C7B" w:rsidP="00042E41">
            <w:pPr>
              <w:rPr>
                <w:rFonts w:eastAsia="Cambria"/>
                <w:sz w:val="22"/>
                <w:szCs w:val="22"/>
                <w:lang w:val="en-US" w:eastAsia="en-US"/>
              </w:rPr>
            </w:pPr>
            <w:r w:rsidRPr="002F00DD">
              <w:rPr>
                <w:rFonts w:eastAsia="Cambria"/>
                <w:sz w:val="22"/>
                <w:szCs w:val="22"/>
                <w:lang w:val="en-US" w:eastAsia="en-US"/>
              </w:rPr>
              <w:t>The clerk had circulated the website check list to governors. Julia Britton ha</w:t>
            </w:r>
            <w:r w:rsidR="004F3E77" w:rsidRPr="002F00DD">
              <w:rPr>
                <w:rFonts w:eastAsia="Cambria"/>
                <w:sz w:val="22"/>
                <w:szCs w:val="22"/>
                <w:lang w:val="en-US" w:eastAsia="en-US"/>
              </w:rPr>
              <w:t>d</w:t>
            </w:r>
            <w:r w:rsidRPr="002F00DD">
              <w:rPr>
                <w:rFonts w:eastAsia="Cambria"/>
                <w:sz w:val="22"/>
                <w:szCs w:val="22"/>
                <w:lang w:val="en-US" w:eastAsia="en-US"/>
              </w:rPr>
              <w:t xml:space="preserve"> audited the Pupil Premium information and the Safeguarding and EYFS </w:t>
            </w:r>
            <w:r w:rsidR="00923AF1" w:rsidRPr="002F00DD">
              <w:rPr>
                <w:rFonts w:eastAsia="Cambria"/>
                <w:sz w:val="22"/>
                <w:szCs w:val="22"/>
                <w:lang w:val="en-US" w:eastAsia="en-US"/>
              </w:rPr>
              <w:t xml:space="preserve">website audits </w:t>
            </w:r>
            <w:r w:rsidRPr="002F00DD">
              <w:rPr>
                <w:rFonts w:eastAsia="Cambria"/>
                <w:sz w:val="22"/>
                <w:szCs w:val="22"/>
                <w:lang w:val="en-US" w:eastAsia="en-US"/>
              </w:rPr>
              <w:t>were in progress.</w:t>
            </w:r>
          </w:p>
          <w:p w14:paraId="18D4F779" w14:textId="75AA65F4" w:rsidR="00042E41" w:rsidRPr="002F00DD" w:rsidRDefault="00042E41" w:rsidP="00042E41">
            <w:pPr>
              <w:rPr>
                <w:rFonts w:eastAsia="Cambria"/>
                <w:sz w:val="22"/>
                <w:szCs w:val="22"/>
                <w:lang w:val="en-US" w:eastAsia="en-US"/>
              </w:rPr>
            </w:pPr>
            <w:r w:rsidRPr="002F00DD">
              <w:rPr>
                <w:rFonts w:eastAsia="Cambria"/>
                <w:sz w:val="22"/>
                <w:szCs w:val="22"/>
                <w:lang w:val="en-US" w:eastAsia="en-US"/>
              </w:rPr>
              <w:lastRenderedPageBreak/>
              <w:t xml:space="preserve"> </w:t>
            </w:r>
          </w:p>
        </w:tc>
        <w:tc>
          <w:tcPr>
            <w:tcW w:w="1418" w:type="dxa"/>
          </w:tcPr>
          <w:p w14:paraId="3D26953B" w14:textId="77777777" w:rsidR="00042E41" w:rsidRPr="002F00DD" w:rsidRDefault="00042E41" w:rsidP="00042E41">
            <w:pPr>
              <w:rPr>
                <w:rFonts w:eastAsia="Times New Roman"/>
                <w:b/>
                <w:color w:val="000000"/>
                <w:sz w:val="22"/>
                <w:szCs w:val="22"/>
              </w:rPr>
            </w:pPr>
          </w:p>
          <w:p w14:paraId="0C37BBB9" w14:textId="77777777" w:rsidR="00042E41" w:rsidRPr="002F00DD" w:rsidRDefault="00042E41" w:rsidP="00042E41">
            <w:pPr>
              <w:rPr>
                <w:rFonts w:eastAsia="Times New Roman"/>
                <w:b/>
                <w:color w:val="000000"/>
                <w:sz w:val="22"/>
                <w:szCs w:val="22"/>
              </w:rPr>
            </w:pPr>
          </w:p>
          <w:p w14:paraId="51296007" w14:textId="77777777" w:rsidR="00042E41" w:rsidRPr="002F00DD" w:rsidRDefault="00042E41" w:rsidP="00042E41">
            <w:pPr>
              <w:rPr>
                <w:rFonts w:eastAsia="Times New Roman"/>
                <w:b/>
                <w:color w:val="000000"/>
                <w:sz w:val="22"/>
                <w:szCs w:val="22"/>
              </w:rPr>
            </w:pPr>
          </w:p>
          <w:p w14:paraId="6682B9EF" w14:textId="76EAAF1F" w:rsidR="00042E41" w:rsidRPr="002F00DD" w:rsidRDefault="00042E41" w:rsidP="00042E41">
            <w:pPr>
              <w:rPr>
                <w:rFonts w:eastAsia="Times New Roman"/>
                <w:b/>
                <w:color w:val="000000"/>
                <w:sz w:val="22"/>
                <w:szCs w:val="22"/>
              </w:rPr>
            </w:pPr>
          </w:p>
        </w:tc>
      </w:tr>
      <w:tr w:rsidR="00042E41" w:rsidRPr="002F00DD" w14:paraId="74526B2E" w14:textId="77777777" w:rsidTr="00864894">
        <w:tc>
          <w:tcPr>
            <w:tcW w:w="884" w:type="dxa"/>
          </w:tcPr>
          <w:p w14:paraId="2707527D" w14:textId="44C0A5AA" w:rsidR="00042E41" w:rsidRPr="002F00DD" w:rsidRDefault="001968B2" w:rsidP="001968B2">
            <w:pPr>
              <w:rPr>
                <w:rFonts w:eastAsia="Times New Roman"/>
                <w:color w:val="000000"/>
                <w:sz w:val="22"/>
                <w:szCs w:val="22"/>
              </w:rPr>
            </w:pPr>
            <w:r w:rsidRPr="002F00DD">
              <w:rPr>
                <w:rFonts w:eastAsia="Times New Roman"/>
                <w:color w:val="000000"/>
                <w:sz w:val="22"/>
                <w:szCs w:val="22"/>
              </w:rPr>
              <w:t>5.08.1</w:t>
            </w:r>
          </w:p>
        </w:tc>
        <w:tc>
          <w:tcPr>
            <w:tcW w:w="7763" w:type="dxa"/>
          </w:tcPr>
          <w:p w14:paraId="5EF43C42" w14:textId="1B0E10E9" w:rsidR="004F3E77" w:rsidRPr="002F00DD" w:rsidRDefault="00B64C7B" w:rsidP="004F3E77">
            <w:pPr>
              <w:rPr>
                <w:rFonts w:eastAsia="Cambria"/>
                <w:sz w:val="22"/>
                <w:szCs w:val="22"/>
                <w:lang w:val="en-US" w:eastAsia="en-US"/>
              </w:rPr>
            </w:pPr>
            <w:r w:rsidRPr="002F00DD">
              <w:rPr>
                <w:rFonts w:eastAsia="Cambria"/>
                <w:sz w:val="22"/>
                <w:szCs w:val="22"/>
                <w:lang w:val="en-US" w:eastAsia="en-US"/>
              </w:rPr>
              <w:t xml:space="preserve">The Chair </w:t>
            </w:r>
            <w:r w:rsidR="004F3E77" w:rsidRPr="002F00DD">
              <w:rPr>
                <w:rFonts w:eastAsia="Cambria"/>
                <w:sz w:val="22"/>
                <w:szCs w:val="22"/>
                <w:lang w:val="en-US" w:eastAsia="en-US"/>
              </w:rPr>
              <w:t>and Headteacher</w:t>
            </w:r>
            <w:r w:rsidRPr="002F00DD">
              <w:rPr>
                <w:rFonts w:eastAsia="Cambria"/>
                <w:sz w:val="22"/>
                <w:szCs w:val="22"/>
                <w:lang w:val="en-US" w:eastAsia="en-US"/>
              </w:rPr>
              <w:t xml:space="preserve"> had met to discuss Covid Catch up plans. The Headteacher</w:t>
            </w:r>
            <w:r w:rsidR="004F3E77" w:rsidRPr="002F00DD">
              <w:rPr>
                <w:rFonts w:eastAsia="Cambria"/>
                <w:sz w:val="22"/>
                <w:szCs w:val="22"/>
                <w:lang w:val="en-US" w:eastAsia="en-US"/>
              </w:rPr>
              <w:t xml:space="preserve"> asked if governors needed to see the spending on the Covid catch up plans, The Chair would formalize the plans and send to governors.</w:t>
            </w:r>
          </w:p>
        </w:tc>
        <w:tc>
          <w:tcPr>
            <w:tcW w:w="1418" w:type="dxa"/>
          </w:tcPr>
          <w:p w14:paraId="37E428A9" w14:textId="77777777" w:rsidR="00042E41" w:rsidRPr="002F00DD" w:rsidRDefault="00042E41" w:rsidP="00042E41">
            <w:pPr>
              <w:rPr>
                <w:rFonts w:eastAsia="Times New Roman"/>
                <w:b/>
                <w:color w:val="000000"/>
                <w:sz w:val="22"/>
                <w:szCs w:val="22"/>
              </w:rPr>
            </w:pPr>
          </w:p>
          <w:p w14:paraId="46F8A3ED" w14:textId="77777777" w:rsidR="004F3E77" w:rsidRPr="002F00DD" w:rsidRDefault="004F3E77" w:rsidP="00042E41">
            <w:pPr>
              <w:rPr>
                <w:rFonts w:eastAsia="Times New Roman"/>
                <w:b/>
                <w:color w:val="000000"/>
                <w:sz w:val="22"/>
                <w:szCs w:val="22"/>
              </w:rPr>
            </w:pPr>
          </w:p>
          <w:p w14:paraId="5AB88851" w14:textId="3D3746EF" w:rsidR="004F3E77" w:rsidRPr="002F00DD" w:rsidRDefault="004F3E77" w:rsidP="00042E41">
            <w:pPr>
              <w:rPr>
                <w:rFonts w:eastAsia="Times New Roman"/>
                <w:b/>
                <w:color w:val="000000"/>
                <w:sz w:val="22"/>
                <w:szCs w:val="22"/>
              </w:rPr>
            </w:pPr>
            <w:r w:rsidRPr="002F00DD">
              <w:rPr>
                <w:rFonts w:eastAsia="Times New Roman"/>
                <w:b/>
                <w:color w:val="000000"/>
                <w:sz w:val="22"/>
                <w:szCs w:val="22"/>
              </w:rPr>
              <w:t>Chair</w:t>
            </w:r>
          </w:p>
        </w:tc>
      </w:tr>
      <w:tr w:rsidR="00042E41" w:rsidRPr="002F00DD" w14:paraId="3E6091B1" w14:textId="77777777" w:rsidTr="00864894">
        <w:tc>
          <w:tcPr>
            <w:tcW w:w="884" w:type="dxa"/>
          </w:tcPr>
          <w:p w14:paraId="6B264EDD" w14:textId="2DA046EC" w:rsidR="00042E41" w:rsidRPr="002F00DD" w:rsidRDefault="001968B2" w:rsidP="00042E41">
            <w:pPr>
              <w:rPr>
                <w:rFonts w:eastAsia="Times New Roman"/>
                <w:color w:val="000000"/>
                <w:sz w:val="22"/>
                <w:szCs w:val="22"/>
              </w:rPr>
            </w:pPr>
            <w:r w:rsidRPr="002F00DD">
              <w:rPr>
                <w:rFonts w:eastAsia="Times New Roman"/>
                <w:color w:val="000000"/>
                <w:sz w:val="22"/>
                <w:szCs w:val="22"/>
              </w:rPr>
              <w:t>5.09</w:t>
            </w:r>
          </w:p>
        </w:tc>
        <w:tc>
          <w:tcPr>
            <w:tcW w:w="7763" w:type="dxa"/>
          </w:tcPr>
          <w:p w14:paraId="1B62296F" w14:textId="77777777" w:rsidR="00042E41" w:rsidRPr="002F00DD" w:rsidRDefault="004F3E77" w:rsidP="004F3E77">
            <w:pPr>
              <w:rPr>
                <w:rFonts w:eastAsia="Cambria"/>
                <w:i/>
                <w:sz w:val="22"/>
                <w:szCs w:val="22"/>
                <w:u w:val="single"/>
                <w:lang w:val="en-US" w:eastAsia="en-US"/>
              </w:rPr>
            </w:pPr>
            <w:r w:rsidRPr="002F00DD">
              <w:rPr>
                <w:rFonts w:eastAsia="Cambria"/>
                <w:i/>
                <w:sz w:val="22"/>
                <w:szCs w:val="22"/>
                <w:u w:val="single"/>
                <w:lang w:val="en-US" w:eastAsia="en-US"/>
              </w:rPr>
              <w:t>D</w:t>
            </w:r>
            <w:r w:rsidR="00042E41" w:rsidRPr="002F00DD">
              <w:rPr>
                <w:rFonts w:eastAsia="Cambria"/>
                <w:i/>
                <w:sz w:val="22"/>
                <w:szCs w:val="22"/>
                <w:u w:val="single"/>
                <w:lang w:val="en-US" w:eastAsia="en-US"/>
              </w:rPr>
              <w:t xml:space="preserve">eep clean of the school before the full opening of the school </w:t>
            </w:r>
            <w:r w:rsidRPr="002F00DD">
              <w:rPr>
                <w:rFonts w:eastAsia="Cambria"/>
                <w:i/>
                <w:sz w:val="22"/>
                <w:szCs w:val="22"/>
                <w:u w:val="single"/>
                <w:lang w:val="en-US" w:eastAsia="en-US"/>
              </w:rPr>
              <w:t>(minute 18.03 refers )</w:t>
            </w:r>
          </w:p>
          <w:p w14:paraId="37AC5565" w14:textId="7296D708" w:rsidR="004F3E77" w:rsidRPr="002F00DD" w:rsidRDefault="004F3E77" w:rsidP="004F3E77">
            <w:pPr>
              <w:rPr>
                <w:rFonts w:eastAsia="Cambria"/>
                <w:sz w:val="22"/>
                <w:szCs w:val="22"/>
                <w:lang w:val="en-US" w:eastAsia="en-US"/>
              </w:rPr>
            </w:pPr>
            <w:r w:rsidRPr="002F00DD">
              <w:rPr>
                <w:rFonts w:eastAsia="Cambria"/>
                <w:sz w:val="22"/>
                <w:szCs w:val="22"/>
                <w:lang w:val="en-US" w:eastAsia="en-US"/>
              </w:rPr>
              <w:t>This action had been completed and children were back in school The Headteacher stated that the school was now fully open and a spike infection cases was evident in Morley. Staff had been reminded that hygiene and social distancing was still in place.</w:t>
            </w:r>
            <w:r w:rsidR="001968B2" w:rsidRPr="002F00DD">
              <w:rPr>
                <w:rFonts w:eastAsia="Cambria"/>
                <w:sz w:val="22"/>
                <w:szCs w:val="22"/>
                <w:lang w:val="en-US" w:eastAsia="en-US"/>
              </w:rPr>
              <w:t xml:space="preserve"> There had been some staff absences due to positive PCR results.</w:t>
            </w:r>
          </w:p>
        </w:tc>
        <w:tc>
          <w:tcPr>
            <w:tcW w:w="1418" w:type="dxa"/>
          </w:tcPr>
          <w:p w14:paraId="6954C6C0" w14:textId="77777777" w:rsidR="00042E41" w:rsidRPr="002F00DD" w:rsidRDefault="00042E41" w:rsidP="00042E41">
            <w:pPr>
              <w:rPr>
                <w:rFonts w:eastAsia="Times New Roman"/>
                <w:b/>
                <w:color w:val="000000"/>
                <w:sz w:val="22"/>
                <w:szCs w:val="22"/>
              </w:rPr>
            </w:pPr>
          </w:p>
          <w:p w14:paraId="7459A364" w14:textId="77777777" w:rsidR="00042E41" w:rsidRPr="002F00DD" w:rsidRDefault="00042E41" w:rsidP="00042E41">
            <w:pPr>
              <w:rPr>
                <w:rFonts w:eastAsia="Times New Roman"/>
                <w:b/>
                <w:color w:val="000000"/>
                <w:sz w:val="22"/>
                <w:szCs w:val="22"/>
              </w:rPr>
            </w:pPr>
          </w:p>
          <w:p w14:paraId="2DDE25E5" w14:textId="1FC4383C" w:rsidR="00042E41" w:rsidRPr="002F00DD" w:rsidRDefault="00042E41" w:rsidP="00042E41">
            <w:pPr>
              <w:rPr>
                <w:rFonts w:eastAsia="Times New Roman"/>
                <w:b/>
                <w:color w:val="000000"/>
                <w:sz w:val="22"/>
                <w:szCs w:val="22"/>
              </w:rPr>
            </w:pPr>
          </w:p>
        </w:tc>
      </w:tr>
      <w:tr w:rsidR="00042E41" w:rsidRPr="002F00DD" w14:paraId="4A2F17D1" w14:textId="77777777" w:rsidTr="00864894">
        <w:tc>
          <w:tcPr>
            <w:tcW w:w="884" w:type="dxa"/>
          </w:tcPr>
          <w:p w14:paraId="62C03741" w14:textId="77777777" w:rsidR="00042E41" w:rsidRPr="002F00DD" w:rsidRDefault="00042E41" w:rsidP="00042E41">
            <w:pPr>
              <w:rPr>
                <w:rFonts w:eastAsia="Times New Roman"/>
                <w:b/>
                <w:color w:val="000000"/>
                <w:sz w:val="22"/>
                <w:szCs w:val="22"/>
              </w:rPr>
            </w:pPr>
          </w:p>
        </w:tc>
        <w:tc>
          <w:tcPr>
            <w:tcW w:w="7763" w:type="dxa"/>
          </w:tcPr>
          <w:p w14:paraId="03149AC6" w14:textId="77777777" w:rsidR="00042E41" w:rsidRPr="002F00DD" w:rsidRDefault="00042E41" w:rsidP="00042E41">
            <w:pPr>
              <w:rPr>
                <w:rFonts w:eastAsia="Cambria"/>
                <w:sz w:val="22"/>
                <w:szCs w:val="22"/>
                <w:lang w:val="en-US" w:eastAsia="en-US"/>
              </w:rPr>
            </w:pPr>
          </w:p>
        </w:tc>
        <w:tc>
          <w:tcPr>
            <w:tcW w:w="1418" w:type="dxa"/>
          </w:tcPr>
          <w:p w14:paraId="48824F75" w14:textId="77777777" w:rsidR="00042E41" w:rsidRPr="002F00DD" w:rsidRDefault="00042E41" w:rsidP="00042E41">
            <w:pPr>
              <w:rPr>
                <w:rFonts w:eastAsia="Times New Roman"/>
                <w:b/>
                <w:color w:val="000000"/>
                <w:sz w:val="22"/>
                <w:szCs w:val="22"/>
              </w:rPr>
            </w:pPr>
          </w:p>
        </w:tc>
      </w:tr>
      <w:tr w:rsidR="008A4C75" w:rsidRPr="002F00DD" w14:paraId="4279688C" w14:textId="77777777" w:rsidTr="00864894">
        <w:tc>
          <w:tcPr>
            <w:tcW w:w="884" w:type="dxa"/>
          </w:tcPr>
          <w:p w14:paraId="0673759F"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6.00</w:t>
            </w:r>
          </w:p>
        </w:tc>
        <w:tc>
          <w:tcPr>
            <w:tcW w:w="7763" w:type="dxa"/>
          </w:tcPr>
          <w:p w14:paraId="16740398" w14:textId="77777777" w:rsidR="008A4C75" w:rsidRPr="002F00DD" w:rsidRDefault="008A4C75" w:rsidP="008A4C75">
            <w:pPr>
              <w:rPr>
                <w:rFonts w:eastAsia="Cambria"/>
                <w:sz w:val="22"/>
                <w:szCs w:val="22"/>
                <w:lang w:val="en-US" w:eastAsia="en-US"/>
              </w:rPr>
            </w:pPr>
            <w:r w:rsidRPr="002F00DD">
              <w:rPr>
                <w:rFonts w:eastAsia="Cambria"/>
                <w:b/>
                <w:color w:val="000000"/>
                <w:sz w:val="22"/>
                <w:szCs w:val="22"/>
                <w:lang w:eastAsia="en-US"/>
              </w:rPr>
              <w:t xml:space="preserve">APPROVAL </w:t>
            </w:r>
            <w:r w:rsidRPr="002F00DD">
              <w:rPr>
                <w:rFonts w:eastAsia="Cambria"/>
                <w:b/>
                <w:sz w:val="22"/>
                <w:szCs w:val="22"/>
                <w:lang w:val="en-US" w:eastAsia="en-US"/>
              </w:rPr>
              <w:t>(OR REPORT) OF FORMAL BUDGET FOR THE YEAR AND REVIEW OF THE VIREMENT LIMIT TO DETERMINE IF CHANGES ARE NECESSARY</w:t>
            </w:r>
          </w:p>
        </w:tc>
        <w:tc>
          <w:tcPr>
            <w:tcW w:w="1418" w:type="dxa"/>
          </w:tcPr>
          <w:p w14:paraId="7BBAA5D9" w14:textId="77777777" w:rsidR="008A4C75" w:rsidRPr="002F00DD" w:rsidRDefault="008A4C75" w:rsidP="008A4C75">
            <w:pPr>
              <w:rPr>
                <w:rFonts w:eastAsia="Times New Roman"/>
                <w:b/>
                <w:color w:val="000000"/>
                <w:sz w:val="22"/>
                <w:szCs w:val="22"/>
              </w:rPr>
            </w:pPr>
          </w:p>
        </w:tc>
      </w:tr>
      <w:tr w:rsidR="001968B2" w:rsidRPr="002F00DD" w14:paraId="10E0E3BA" w14:textId="77777777" w:rsidTr="00864894">
        <w:tc>
          <w:tcPr>
            <w:tcW w:w="884" w:type="dxa"/>
          </w:tcPr>
          <w:p w14:paraId="60DFF30C" w14:textId="2EEA1284" w:rsidR="001968B2" w:rsidRPr="002F00DD" w:rsidRDefault="00B4183D" w:rsidP="008A4C75">
            <w:pPr>
              <w:rPr>
                <w:rFonts w:eastAsia="Times New Roman"/>
                <w:color w:val="000000"/>
                <w:sz w:val="22"/>
                <w:szCs w:val="22"/>
              </w:rPr>
            </w:pPr>
            <w:r w:rsidRPr="002F00DD">
              <w:rPr>
                <w:rFonts w:eastAsia="Times New Roman"/>
                <w:color w:val="000000"/>
                <w:sz w:val="22"/>
                <w:szCs w:val="22"/>
              </w:rPr>
              <w:t>6.01</w:t>
            </w:r>
          </w:p>
        </w:tc>
        <w:tc>
          <w:tcPr>
            <w:tcW w:w="7763" w:type="dxa"/>
          </w:tcPr>
          <w:p w14:paraId="5B0F6B70" w14:textId="618FFEC5" w:rsidR="001968B2" w:rsidRPr="002F00DD" w:rsidRDefault="001968B2" w:rsidP="008A4C75">
            <w:pPr>
              <w:rPr>
                <w:rFonts w:eastAsia="Cambria"/>
                <w:color w:val="000000"/>
                <w:sz w:val="22"/>
                <w:szCs w:val="22"/>
                <w:lang w:eastAsia="en-US"/>
              </w:rPr>
            </w:pPr>
            <w:r w:rsidRPr="002F00DD">
              <w:rPr>
                <w:rFonts w:eastAsia="Cambria"/>
                <w:color w:val="000000"/>
                <w:sz w:val="22"/>
                <w:szCs w:val="22"/>
                <w:lang w:eastAsia="en-US"/>
              </w:rPr>
              <w:t>The Chair and Headteacher had met with Jonathan Renton, the Finance Officer on 7 May 2021. Julia Britton and Kelly Moore had also attended. The Chair thanked Kelly for the report</w:t>
            </w:r>
            <w:r w:rsidR="0087569B" w:rsidRPr="002F00DD">
              <w:rPr>
                <w:rFonts w:eastAsia="Cambria"/>
                <w:color w:val="000000"/>
                <w:sz w:val="22"/>
                <w:szCs w:val="22"/>
                <w:lang w:eastAsia="en-US"/>
              </w:rPr>
              <w:t>s</w:t>
            </w:r>
            <w:r w:rsidRPr="002F00DD">
              <w:rPr>
                <w:rFonts w:eastAsia="Cambria"/>
                <w:color w:val="000000"/>
                <w:sz w:val="22"/>
                <w:szCs w:val="22"/>
                <w:lang w:eastAsia="en-US"/>
              </w:rPr>
              <w:t xml:space="preserve"> </w:t>
            </w:r>
            <w:r w:rsidR="0087569B" w:rsidRPr="002F00DD">
              <w:rPr>
                <w:rFonts w:eastAsia="Cambria"/>
                <w:color w:val="000000"/>
                <w:sz w:val="22"/>
                <w:szCs w:val="22"/>
                <w:lang w:eastAsia="en-US"/>
              </w:rPr>
              <w:t>which</w:t>
            </w:r>
            <w:r w:rsidRPr="002F00DD">
              <w:rPr>
                <w:rFonts w:eastAsia="Cambria"/>
                <w:color w:val="000000"/>
                <w:sz w:val="22"/>
                <w:szCs w:val="22"/>
                <w:lang w:eastAsia="en-US"/>
              </w:rPr>
              <w:t xml:space="preserve"> had been circulated</w:t>
            </w:r>
            <w:r w:rsidR="0087569B" w:rsidRPr="002F00DD">
              <w:rPr>
                <w:rFonts w:eastAsia="Cambria"/>
                <w:color w:val="000000"/>
                <w:sz w:val="22"/>
                <w:szCs w:val="22"/>
                <w:lang w:eastAsia="en-US"/>
              </w:rPr>
              <w:t xml:space="preserve"> to governors</w:t>
            </w:r>
            <w:r w:rsidRPr="002F00DD">
              <w:rPr>
                <w:rFonts w:eastAsia="Cambria"/>
                <w:color w:val="000000"/>
                <w:sz w:val="22"/>
                <w:szCs w:val="22"/>
                <w:lang w:eastAsia="en-US"/>
              </w:rPr>
              <w:t>.</w:t>
            </w:r>
          </w:p>
          <w:p w14:paraId="0A7BF841" w14:textId="134F0F6C" w:rsidR="001968B2" w:rsidRPr="002F00DD" w:rsidRDefault="001968B2" w:rsidP="008A4C75">
            <w:pPr>
              <w:rPr>
                <w:rFonts w:eastAsia="Cambria"/>
                <w:b/>
                <w:color w:val="000000"/>
                <w:sz w:val="22"/>
                <w:szCs w:val="22"/>
                <w:lang w:eastAsia="en-US"/>
              </w:rPr>
            </w:pPr>
          </w:p>
        </w:tc>
        <w:tc>
          <w:tcPr>
            <w:tcW w:w="1418" w:type="dxa"/>
          </w:tcPr>
          <w:p w14:paraId="50EF8C29" w14:textId="77777777" w:rsidR="001968B2" w:rsidRPr="002F00DD" w:rsidRDefault="001968B2" w:rsidP="008A4C75">
            <w:pPr>
              <w:rPr>
                <w:rFonts w:eastAsia="Times New Roman"/>
                <w:b/>
                <w:color w:val="000000"/>
                <w:sz w:val="22"/>
                <w:szCs w:val="22"/>
              </w:rPr>
            </w:pPr>
          </w:p>
        </w:tc>
      </w:tr>
      <w:tr w:rsidR="001968B2" w:rsidRPr="002F00DD" w14:paraId="195ACC99" w14:textId="77777777" w:rsidTr="00864894">
        <w:tc>
          <w:tcPr>
            <w:tcW w:w="884" w:type="dxa"/>
          </w:tcPr>
          <w:p w14:paraId="57522B42" w14:textId="64D5123D" w:rsidR="001968B2" w:rsidRPr="002F00DD" w:rsidRDefault="00B4183D" w:rsidP="008A4C75">
            <w:pPr>
              <w:rPr>
                <w:rFonts w:eastAsia="Times New Roman"/>
                <w:color w:val="000000"/>
                <w:sz w:val="22"/>
                <w:szCs w:val="22"/>
              </w:rPr>
            </w:pPr>
            <w:r w:rsidRPr="002F00DD">
              <w:rPr>
                <w:rFonts w:eastAsia="Times New Roman"/>
                <w:color w:val="000000"/>
                <w:sz w:val="22"/>
                <w:szCs w:val="22"/>
              </w:rPr>
              <w:t>6.02</w:t>
            </w:r>
          </w:p>
        </w:tc>
        <w:tc>
          <w:tcPr>
            <w:tcW w:w="7763" w:type="dxa"/>
          </w:tcPr>
          <w:p w14:paraId="54CA4B74" w14:textId="293DC5A0" w:rsidR="001968B2" w:rsidRPr="002F00DD" w:rsidRDefault="00B52C99" w:rsidP="008A4C75">
            <w:pPr>
              <w:rPr>
                <w:rFonts w:eastAsia="Cambria"/>
                <w:color w:val="000000"/>
                <w:sz w:val="22"/>
                <w:szCs w:val="22"/>
                <w:lang w:eastAsia="en-US"/>
              </w:rPr>
            </w:pPr>
            <w:r w:rsidRPr="002F00DD">
              <w:rPr>
                <w:rFonts w:eastAsia="Cambria"/>
                <w:b/>
                <w:color w:val="000000"/>
                <w:sz w:val="22"/>
                <w:szCs w:val="22"/>
                <w:lang w:eastAsia="en-US"/>
              </w:rPr>
              <w:t>Question:</w:t>
            </w:r>
            <w:r w:rsidR="001968B2" w:rsidRPr="002F00DD">
              <w:rPr>
                <w:rFonts w:eastAsia="Cambria"/>
                <w:b/>
                <w:color w:val="000000"/>
                <w:sz w:val="22"/>
                <w:szCs w:val="22"/>
                <w:lang w:eastAsia="en-US"/>
              </w:rPr>
              <w:t xml:space="preserve"> </w:t>
            </w:r>
            <w:r w:rsidR="001968B2" w:rsidRPr="002F00DD">
              <w:rPr>
                <w:rFonts w:eastAsia="Cambria"/>
                <w:color w:val="000000"/>
                <w:sz w:val="22"/>
                <w:szCs w:val="22"/>
                <w:lang w:eastAsia="en-US"/>
              </w:rPr>
              <w:t xml:space="preserve">A governor asked why there were differences in the </w:t>
            </w:r>
            <w:r w:rsidRPr="002F00DD">
              <w:rPr>
                <w:rFonts w:eastAsia="Cambria"/>
                <w:color w:val="000000"/>
                <w:sz w:val="22"/>
                <w:szCs w:val="22"/>
                <w:lang w:eastAsia="en-US"/>
              </w:rPr>
              <w:t>variances</w:t>
            </w:r>
            <w:r w:rsidR="001968B2" w:rsidRPr="002F00DD">
              <w:rPr>
                <w:rFonts w:eastAsia="Cambria"/>
                <w:color w:val="000000"/>
                <w:sz w:val="22"/>
                <w:szCs w:val="22"/>
                <w:lang w:eastAsia="en-US"/>
              </w:rPr>
              <w:t xml:space="preserve"> in the school Budget report and the </w:t>
            </w:r>
            <w:r w:rsidRPr="002F00DD">
              <w:rPr>
                <w:rFonts w:eastAsia="Cambria"/>
                <w:color w:val="000000"/>
                <w:sz w:val="22"/>
                <w:szCs w:val="22"/>
                <w:lang w:eastAsia="en-US"/>
              </w:rPr>
              <w:t>end</w:t>
            </w:r>
            <w:r w:rsidR="001968B2" w:rsidRPr="002F00DD">
              <w:rPr>
                <w:rFonts w:eastAsia="Cambria"/>
                <w:color w:val="000000"/>
                <w:sz w:val="22"/>
                <w:szCs w:val="22"/>
                <w:lang w:eastAsia="en-US"/>
              </w:rPr>
              <w:t xml:space="preserve"> of the </w:t>
            </w:r>
            <w:r w:rsidRPr="002F00DD">
              <w:rPr>
                <w:rFonts w:eastAsia="Cambria"/>
                <w:color w:val="000000"/>
                <w:sz w:val="22"/>
                <w:szCs w:val="22"/>
                <w:lang w:eastAsia="en-US"/>
              </w:rPr>
              <w:t>Financial</w:t>
            </w:r>
            <w:r w:rsidR="001968B2" w:rsidRPr="002F00DD">
              <w:rPr>
                <w:rFonts w:eastAsia="Cambria"/>
                <w:color w:val="000000"/>
                <w:sz w:val="22"/>
                <w:szCs w:val="22"/>
                <w:lang w:eastAsia="en-US"/>
              </w:rPr>
              <w:t xml:space="preserve"> Year report?</w:t>
            </w:r>
          </w:p>
          <w:p w14:paraId="41D35754" w14:textId="5FA545B4" w:rsidR="001968B2" w:rsidRPr="002F00DD" w:rsidRDefault="001968B2" w:rsidP="008A4C75">
            <w:pPr>
              <w:rPr>
                <w:rFonts w:eastAsia="Cambria"/>
                <w:color w:val="000000"/>
                <w:sz w:val="22"/>
                <w:szCs w:val="22"/>
                <w:lang w:eastAsia="en-US"/>
              </w:rPr>
            </w:pPr>
            <w:r w:rsidRPr="002F00DD">
              <w:rPr>
                <w:rFonts w:eastAsia="Cambria"/>
                <w:b/>
                <w:color w:val="000000"/>
                <w:sz w:val="22"/>
                <w:szCs w:val="22"/>
                <w:lang w:eastAsia="en-US"/>
              </w:rPr>
              <w:t>Answer:</w:t>
            </w:r>
            <w:r w:rsidRPr="002F00DD">
              <w:rPr>
                <w:rFonts w:eastAsia="Cambria"/>
                <w:color w:val="000000"/>
                <w:sz w:val="22"/>
                <w:szCs w:val="22"/>
                <w:lang w:eastAsia="en-US"/>
              </w:rPr>
              <w:t xml:space="preserve"> The SBM replied that it was just when each report had been written </w:t>
            </w:r>
            <w:r w:rsidR="00B52C99" w:rsidRPr="002F00DD">
              <w:rPr>
                <w:rFonts w:eastAsia="Cambria"/>
                <w:color w:val="000000"/>
                <w:sz w:val="22"/>
                <w:szCs w:val="22"/>
                <w:lang w:eastAsia="en-US"/>
              </w:rPr>
              <w:t>as the variances changed as more data on spending and income were added.</w:t>
            </w:r>
            <w:r w:rsidR="0082778F" w:rsidRPr="002F00DD">
              <w:rPr>
                <w:rFonts w:eastAsia="Cambria"/>
                <w:color w:val="000000"/>
                <w:sz w:val="22"/>
                <w:szCs w:val="22"/>
                <w:lang w:eastAsia="en-US"/>
              </w:rPr>
              <w:t xml:space="preserve"> This was mainly due to Covid related increases. </w:t>
            </w:r>
          </w:p>
          <w:p w14:paraId="06525B05" w14:textId="1781FD24" w:rsidR="00B52C99" w:rsidRPr="002F00DD" w:rsidRDefault="00B52C99" w:rsidP="008A4C75">
            <w:pPr>
              <w:rPr>
                <w:rFonts w:eastAsia="Cambria"/>
                <w:color w:val="000000"/>
                <w:sz w:val="22"/>
                <w:szCs w:val="22"/>
                <w:lang w:eastAsia="en-US"/>
              </w:rPr>
            </w:pPr>
          </w:p>
        </w:tc>
        <w:tc>
          <w:tcPr>
            <w:tcW w:w="1418" w:type="dxa"/>
          </w:tcPr>
          <w:p w14:paraId="207A92B4" w14:textId="77777777" w:rsidR="001968B2" w:rsidRPr="002F00DD" w:rsidRDefault="001968B2" w:rsidP="008A4C75">
            <w:pPr>
              <w:rPr>
                <w:rFonts w:eastAsia="Times New Roman"/>
                <w:b/>
                <w:color w:val="000000"/>
                <w:sz w:val="22"/>
                <w:szCs w:val="22"/>
              </w:rPr>
            </w:pPr>
          </w:p>
        </w:tc>
      </w:tr>
      <w:tr w:rsidR="0087569B" w:rsidRPr="002F00DD" w14:paraId="762343BE" w14:textId="77777777" w:rsidTr="00864894">
        <w:tc>
          <w:tcPr>
            <w:tcW w:w="884" w:type="dxa"/>
          </w:tcPr>
          <w:p w14:paraId="339DAB64" w14:textId="5D29A884" w:rsidR="0087569B" w:rsidRPr="002F00DD" w:rsidRDefault="00B4183D" w:rsidP="008A4C75">
            <w:pPr>
              <w:rPr>
                <w:rFonts w:eastAsia="Times New Roman"/>
                <w:color w:val="000000"/>
                <w:sz w:val="22"/>
                <w:szCs w:val="22"/>
              </w:rPr>
            </w:pPr>
            <w:r w:rsidRPr="002F00DD">
              <w:rPr>
                <w:rFonts w:eastAsia="Times New Roman"/>
                <w:color w:val="000000"/>
                <w:sz w:val="22"/>
                <w:szCs w:val="22"/>
              </w:rPr>
              <w:t>6.03</w:t>
            </w:r>
          </w:p>
        </w:tc>
        <w:tc>
          <w:tcPr>
            <w:tcW w:w="7763" w:type="dxa"/>
          </w:tcPr>
          <w:p w14:paraId="7CF7960C" w14:textId="0F2D3CE6" w:rsidR="0087569B" w:rsidRPr="002F00DD" w:rsidRDefault="0087569B" w:rsidP="008A4C75">
            <w:pPr>
              <w:rPr>
                <w:rFonts w:eastAsia="Cambria"/>
                <w:color w:val="000000"/>
                <w:sz w:val="22"/>
                <w:szCs w:val="22"/>
                <w:lang w:eastAsia="en-US"/>
              </w:rPr>
            </w:pPr>
            <w:r w:rsidRPr="002F00DD">
              <w:rPr>
                <w:rFonts w:eastAsia="Cambria"/>
                <w:color w:val="000000"/>
                <w:sz w:val="22"/>
                <w:szCs w:val="22"/>
                <w:lang w:eastAsia="en-US"/>
              </w:rPr>
              <w:t xml:space="preserve">The School budget would have to cover any deficit on the extended budget.  This was currently £33,000. </w:t>
            </w:r>
          </w:p>
          <w:p w14:paraId="42C4D8FF" w14:textId="626FFADB" w:rsidR="0087569B" w:rsidRPr="002F00DD" w:rsidRDefault="0087569B" w:rsidP="008A4C75">
            <w:pPr>
              <w:rPr>
                <w:rFonts w:eastAsia="Cambria"/>
                <w:b/>
                <w:color w:val="000000"/>
                <w:sz w:val="22"/>
                <w:szCs w:val="22"/>
                <w:lang w:eastAsia="en-US"/>
              </w:rPr>
            </w:pPr>
          </w:p>
        </w:tc>
        <w:tc>
          <w:tcPr>
            <w:tcW w:w="1418" w:type="dxa"/>
          </w:tcPr>
          <w:p w14:paraId="14C574EC" w14:textId="77777777" w:rsidR="0087569B" w:rsidRPr="002F00DD" w:rsidRDefault="0087569B" w:rsidP="008A4C75">
            <w:pPr>
              <w:rPr>
                <w:rFonts w:eastAsia="Times New Roman"/>
                <w:b/>
                <w:color w:val="000000"/>
                <w:sz w:val="22"/>
                <w:szCs w:val="22"/>
              </w:rPr>
            </w:pPr>
          </w:p>
        </w:tc>
      </w:tr>
      <w:tr w:rsidR="0087569B" w:rsidRPr="002F00DD" w14:paraId="4ACD4C0C" w14:textId="77777777" w:rsidTr="00864894">
        <w:tc>
          <w:tcPr>
            <w:tcW w:w="884" w:type="dxa"/>
          </w:tcPr>
          <w:p w14:paraId="1C90EB6A" w14:textId="2232C18C" w:rsidR="0087569B" w:rsidRPr="002F00DD" w:rsidRDefault="00B4183D" w:rsidP="008A4C75">
            <w:pPr>
              <w:rPr>
                <w:rFonts w:eastAsia="Times New Roman"/>
                <w:color w:val="000000"/>
                <w:sz w:val="22"/>
                <w:szCs w:val="22"/>
              </w:rPr>
            </w:pPr>
            <w:r w:rsidRPr="002F00DD">
              <w:rPr>
                <w:rFonts w:eastAsia="Times New Roman"/>
                <w:color w:val="000000"/>
                <w:sz w:val="22"/>
                <w:szCs w:val="22"/>
              </w:rPr>
              <w:t>6.04</w:t>
            </w:r>
          </w:p>
        </w:tc>
        <w:tc>
          <w:tcPr>
            <w:tcW w:w="7763" w:type="dxa"/>
          </w:tcPr>
          <w:p w14:paraId="028EDBC6" w14:textId="23EF4C63" w:rsidR="0087569B" w:rsidRPr="002F00DD" w:rsidRDefault="0087569B" w:rsidP="008A4C75">
            <w:pPr>
              <w:rPr>
                <w:rFonts w:eastAsia="Cambria"/>
                <w:color w:val="000000"/>
                <w:sz w:val="22"/>
                <w:szCs w:val="22"/>
                <w:lang w:eastAsia="en-US"/>
              </w:rPr>
            </w:pPr>
            <w:r w:rsidRPr="002F00DD">
              <w:rPr>
                <w:rFonts w:eastAsia="Cambria"/>
                <w:color w:val="000000"/>
                <w:sz w:val="22"/>
                <w:szCs w:val="22"/>
                <w:lang w:eastAsia="en-US"/>
              </w:rPr>
              <w:t>There was an in year deficit but a healthy carry forward across the three year Budget plan. Income was higher than predicted as there was an increase to cover teacher pay and pension increases and</w:t>
            </w:r>
          </w:p>
          <w:p w14:paraId="4B91E7A9" w14:textId="77777777" w:rsidR="0087569B" w:rsidRPr="002F00DD" w:rsidRDefault="0087569B" w:rsidP="008A4C75">
            <w:pPr>
              <w:rPr>
                <w:rFonts w:eastAsia="Cambria"/>
                <w:color w:val="000000"/>
                <w:sz w:val="22"/>
                <w:szCs w:val="22"/>
                <w:lang w:eastAsia="en-US"/>
              </w:rPr>
            </w:pPr>
            <w:r w:rsidRPr="002F00DD">
              <w:rPr>
                <w:rFonts w:eastAsia="Cambria"/>
                <w:color w:val="000000"/>
                <w:sz w:val="22"/>
                <w:szCs w:val="22"/>
                <w:lang w:eastAsia="en-US"/>
              </w:rPr>
              <w:t>Pupil Premium was higher than original budgeted with an increase of 10 pupils and the inclusion of the Covid 19 Catch up grant of £19555.</w:t>
            </w:r>
          </w:p>
          <w:p w14:paraId="7EA40098" w14:textId="0A8C8333" w:rsidR="0087569B" w:rsidRPr="002F00DD" w:rsidRDefault="0087569B" w:rsidP="008A4C75">
            <w:pPr>
              <w:rPr>
                <w:rFonts w:eastAsia="Cambria"/>
                <w:color w:val="000000"/>
                <w:sz w:val="22"/>
                <w:szCs w:val="22"/>
                <w:lang w:eastAsia="en-US"/>
              </w:rPr>
            </w:pPr>
          </w:p>
        </w:tc>
        <w:tc>
          <w:tcPr>
            <w:tcW w:w="1418" w:type="dxa"/>
          </w:tcPr>
          <w:p w14:paraId="74B7D0AC" w14:textId="77777777" w:rsidR="0087569B" w:rsidRPr="002F00DD" w:rsidRDefault="0087569B" w:rsidP="008A4C75">
            <w:pPr>
              <w:rPr>
                <w:rFonts w:eastAsia="Times New Roman"/>
                <w:b/>
                <w:color w:val="000000"/>
                <w:sz w:val="22"/>
                <w:szCs w:val="22"/>
              </w:rPr>
            </w:pPr>
          </w:p>
        </w:tc>
      </w:tr>
      <w:tr w:rsidR="008A4C75" w:rsidRPr="002F00DD" w14:paraId="3C54A38C" w14:textId="77777777" w:rsidTr="00864894">
        <w:tc>
          <w:tcPr>
            <w:tcW w:w="884" w:type="dxa"/>
          </w:tcPr>
          <w:p w14:paraId="46ACA04B" w14:textId="1037D96D" w:rsidR="008A4C75" w:rsidRPr="002F00DD" w:rsidRDefault="00B4183D" w:rsidP="008A4C75">
            <w:pPr>
              <w:rPr>
                <w:rFonts w:eastAsia="Times New Roman"/>
                <w:color w:val="000000"/>
                <w:sz w:val="22"/>
                <w:szCs w:val="22"/>
              </w:rPr>
            </w:pPr>
            <w:r w:rsidRPr="002F00DD">
              <w:rPr>
                <w:rFonts w:eastAsia="Times New Roman"/>
                <w:color w:val="000000"/>
                <w:sz w:val="22"/>
                <w:szCs w:val="22"/>
              </w:rPr>
              <w:t>6.05</w:t>
            </w:r>
          </w:p>
        </w:tc>
        <w:tc>
          <w:tcPr>
            <w:tcW w:w="7763" w:type="dxa"/>
          </w:tcPr>
          <w:p w14:paraId="363F8AAC" w14:textId="77777777" w:rsidR="008A4C75" w:rsidRPr="002F00DD" w:rsidRDefault="0087569B" w:rsidP="0087569B">
            <w:pPr>
              <w:rPr>
                <w:rFonts w:eastAsia="Cambria"/>
                <w:color w:val="000000"/>
                <w:sz w:val="22"/>
                <w:szCs w:val="22"/>
                <w:lang w:eastAsia="en-US"/>
              </w:rPr>
            </w:pPr>
            <w:r w:rsidRPr="002F00DD">
              <w:rPr>
                <w:rFonts w:eastAsia="Cambria"/>
                <w:color w:val="000000"/>
                <w:sz w:val="22"/>
                <w:szCs w:val="22"/>
                <w:lang w:eastAsia="en-US"/>
              </w:rPr>
              <w:t xml:space="preserve">Staff costs were higher but this was a short term measure which should resolve itself as temporary contracts come to an end. </w:t>
            </w:r>
          </w:p>
          <w:p w14:paraId="58CC972B" w14:textId="4728FD5C" w:rsidR="00923AF1" w:rsidRPr="002F00DD" w:rsidRDefault="00923AF1" w:rsidP="0087569B">
            <w:pPr>
              <w:rPr>
                <w:rFonts w:eastAsia="Cambria"/>
                <w:color w:val="000000"/>
                <w:sz w:val="22"/>
                <w:szCs w:val="22"/>
                <w:lang w:eastAsia="en-US"/>
              </w:rPr>
            </w:pPr>
          </w:p>
        </w:tc>
        <w:tc>
          <w:tcPr>
            <w:tcW w:w="1418" w:type="dxa"/>
          </w:tcPr>
          <w:p w14:paraId="3BD02CD4" w14:textId="77777777" w:rsidR="008A4C75" w:rsidRPr="002F00DD" w:rsidRDefault="008A4C75" w:rsidP="008A4C75">
            <w:pPr>
              <w:rPr>
                <w:rFonts w:eastAsia="Times New Roman"/>
                <w:b/>
                <w:color w:val="000000"/>
                <w:sz w:val="22"/>
                <w:szCs w:val="22"/>
              </w:rPr>
            </w:pPr>
          </w:p>
        </w:tc>
      </w:tr>
      <w:tr w:rsidR="0087569B" w:rsidRPr="002F00DD" w14:paraId="6F9EB254" w14:textId="77777777" w:rsidTr="00864894">
        <w:tc>
          <w:tcPr>
            <w:tcW w:w="884" w:type="dxa"/>
          </w:tcPr>
          <w:p w14:paraId="36A24025" w14:textId="499CDB9A" w:rsidR="0087569B" w:rsidRPr="002F00DD" w:rsidRDefault="00B4183D" w:rsidP="008A4C75">
            <w:pPr>
              <w:rPr>
                <w:rFonts w:eastAsia="Times New Roman"/>
                <w:color w:val="000000"/>
                <w:sz w:val="22"/>
                <w:szCs w:val="22"/>
              </w:rPr>
            </w:pPr>
            <w:r w:rsidRPr="002F00DD">
              <w:rPr>
                <w:rFonts w:eastAsia="Times New Roman"/>
                <w:color w:val="000000"/>
                <w:sz w:val="22"/>
                <w:szCs w:val="22"/>
              </w:rPr>
              <w:t>6.06</w:t>
            </w:r>
          </w:p>
        </w:tc>
        <w:tc>
          <w:tcPr>
            <w:tcW w:w="7763" w:type="dxa"/>
          </w:tcPr>
          <w:p w14:paraId="59D88EBB" w14:textId="3EB7AA33" w:rsidR="0087569B" w:rsidRPr="002F00DD" w:rsidRDefault="0087569B" w:rsidP="0087569B">
            <w:pPr>
              <w:rPr>
                <w:rFonts w:eastAsia="Cambria"/>
                <w:color w:val="000000"/>
                <w:sz w:val="22"/>
                <w:szCs w:val="22"/>
                <w:lang w:eastAsia="en-US"/>
              </w:rPr>
            </w:pPr>
            <w:r w:rsidRPr="002F00DD">
              <w:rPr>
                <w:rFonts w:eastAsia="Cambria"/>
                <w:b/>
                <w:color w:val="000000"/>
                <w:sz w:val="22"/>
                <w:szCs w:val="22"/>
                <w:lang w:eastAsia="en-US"/>
              </w:rPr>
              <w:t>Question:</w:t>
            </w:r>
            <w:r w:rsidR="008E6354" w:rsidRPr="002F00DD">
              <w:rPr>
                <w:rFonts w:eastAsia="Cambria"/>
                <w:color w:val="000000"/>
                <w:sz w:val="22"/>
                <w:szCs w:val="22"/>
                <w:lang w:eastAsia="en-US"/>
              </w:rPr>
              <w:t xml:space="preserve"> </w:t>
            </w:r>
            <w:r w:rsidR="002D7235" w:rsidRPr="002F00DD">
              <w:rPr>
                <w:rFonts w:eastAsia="Cambria"/>
                <w:color w:val="000000"/>
                <w:sz w:val="22"/>
                <w:szCs w:val="22"/>
                <w:lang w:eastAsia="en-US"/>
              </w:rPr>
              <w:t>A governor asked</w:t>
            </w:r>
            <w:r w:rsidR="008E6354" w:rsidRPr="002F00DD">
              <w:rPr>
                <w:rFonts w:eastAsia="Cambria"/>
                <w:color w:val="000000"/>
                <w:sz w:val="22"/>
                <w:szCs w:val="22"/>
                <w:lang w:eastAsia="en-US"/>
              </w:rPr>
              <w:t xml:space="preserve"> what the difference was in the variance of 37hours from September to December</w:t>
            </w:r>
            <w:r w:rsidR="00923AF1" w:rsidRPr="002F00DD">
              <w:rPr>
                <w:rFonts w:eastAsia="Cambria"/>
                <w:color w:val="000000"/>
                <w:sz w:val="22"/>
                <w:szCs w:val="22"/>
                <w:lang w:eastAsia="en-US"/>
              </w:rPr>
              <w:t xml:space="preserve"> in staffing</w:t>
            </w:r>
            <w:r w:rsidR="008E6354" w:rsidRPr="002F00DD">
              <w:rPr>
                <w:rFonts w:eastAsia="Cambria"/>
                <w:color w:val="000000"/>
                <w:sz w:val="22"/>
                <w:szCs w:val="22"/>
                <w:lang w:eastAsia="en-US"/>
              </w:rPr>
              <w:t>?</w:t>
            </w:r>
          </w:p>
          <w:p w14:paraId="6EBBEC55" w14:textId="77777777" w:rsidR="0087569B" w:rsidRPr="002F00DD" w:rsidRDefault="0087569B" w:rsidP="002D7235">
            <w:pPr>
              <w:rPr>
                <w:rFonts w:eastAsia="Cambria"/>
                <w:color w:val="000000"/>
                <w:sz w:val="22"/>
                <w:szCs w:val="22"/>
                <w:lang w:eastAsia="en-US"/>
              </w:rPr>
            </w:pPr>
            <w:r w:rsidRPr="002F00DD">
              <w:rPr>
                <w:rFonts w:eastAsia="Cambria"/>
                <w:b/>
                <w:color w:val="000000"/>
                <w:sz w:val="22"/>
                <w:szCs w:val="22"/>
                <w:lang w:eastAsia="en-US"/>
              </w:rPr>
              <w:t>Answer:</w:t>
            </w:r>
            <w:r w:rsidR="002D7235" w:rsidRPr="002F00DD">
              <w:rPr>
                <w:sz w:val="22"/>
                <w:szCs w:val="22"/>
              </w:rPr>
              <w:t xml:space="preserve"> </w:t>
            </w:r>
            <w:r w:rsidR="002D7235" w:rsidRPr="002F00DD">
              <w:rPr>
                <w:rFonts w:eastAsia="Cambria"/>
                <w:color w:val="000000"/>
                <w:sz w:val="22"/>
                <w:szCs w:val="22"/>
                <w:lang w:eastAsia="en-US"/>
              </w:rPr>
              <w:t>A casual hours estimate has been put in for TA’s and Casual Site Staff to take account of overtime and acting-up higher graded pay of support staff, which did not feature previously due to the high need.</w:t>
            </w:r>
          </w:p>
          <w:p w14:paraId="09838F68" w14:textId="3A42051F" w:rsidR="0091256D" w:rsidRPr="002F00DD" w:rsidRDefault="0091256D" w:rsidP="002D7235">
            <w:pPr>
              <w:rPr>
                <w:rFonts w:eastAsia="Cambria"/>
                <w:color w:val="000000"/>
                <w:sz w:val="22"/>
                <w:szCs w:val="22"/>
                <w:lang w:eastAsia="en-US"/>
              </w:rPr>
            </w:pPr>
          </w:p>
        </w:tc>
        <w:tc>
          <w:tcPr>
            <w:tcW w:w="1418" w:type="dxa"/>
          </w:tcPr>
          <w:p w14:paraId="17213298" w14:textId="77777777" w:rsidR="0087569B" w:rsidRPr="002F00DD" w:rsidRDefault="0087569B" w:rsidP="008A4C75">
            <w:pPr>
              <w:rPr>
                <w:rFonts w:eastAsia="Times New Roman"/>
                <w:b/>
                <w:color w:val="000000"/>
                <w:sz w:val="22"/>
                <w:szCs w:val="22"/>
              </w:rPr>
            </w:pPr>
          </w:p>
        </w:tc>
      </w:tr>
      <w:tr w:rsidR="0087569B" w:rsidRPr="002F00DD" w14:paraId="0329E51A" w14:textId="77777777" w:rsidTr="00864894">
        <w:tc>
          <w:tcPr>
            <w:tcW w:w="884" w:type="dxa"/>
          </w:tcPr>
          <w:p w14:paraId="78AF6359" w14:textId="21A174D8" w:rsidR="0087569B" w:rsidRPr="002F00DD" w:rsidRDefault="00B4183D" w:rsidP="008A4C75">
            <w:pPr>
              <w:rPr>
                <w:rFonts w:eastAsia="Times New Roman"/>
                <w:color w:val="000000"/>
                <w:sz w:val="22"/>
                <w:szCs w:val="22"/>
              </w:rPr>
            </w:pPr>
            <w:r w:rsidRPr="002F00DD">
              <w:rPr>
                <w:rFonts w:eastAsia="Times New Roman"/>
                <w:color w:val="000000"/>
                <w:sz w:val="22"/>
                <w:szCs w:val="22"/>
              </w:rPr>
              <w:t>6.07</w:t>
            </w:r>
          </w:p>
        </w:tc>
        <w:tc>
          <w:tcPr>
            <w:tcW w:w="7763" w:type="dxa"/>
          </w:tcPr>
          <w:p w14:paraId="05ED7565" w14:textId="77204B53" w:rsidR="008E6354" w:rsidRPr="002F00DD" w:rsidRDefault="008E6354" w:rsidP="0087569B">
            <w:pPr>
              <w:rPr>
                <w:rFonts w:eastAsia="Cambria"/>
                <w:color w:val="000000"/>
                <w:sz w:val="22"/>
                <w:szCs w:val="22"/>
                <w:lang w:eastAsia="en-US"/>
              </w:rPr>
            </w:pPr>
            <w:r w:rsidRPr="002F00DD">
              <w:rPr>
                <w:rFonts w:eastAsia="Cambria"/>
                <w:b/>
                <w:color w:val="000000"/>
                <w:sz w:val="22"/>
                <w:szCs w:val="22"/>
                <w:lang w:eastAsia="en-US"/>
              </w:rPr>
              <w:t>Question:</w:t>
            </w:r>
            <w:r w:rsidRPr="002F00DD">
              <w:rPr>
                <w:rFonts w:eastAsia="Cambria"/>
                <w:color w:val="000000"/>
                <w:sz w:val="22"/>
                <w:szCs w:val="22"/>
                <w:lang w:eastAsia="en-US"/>
              </w:rPr>
              <w:t xml:space="preserve"> A governor asked if that included premises staff?</w:t>
            </w:r>
          </w:p>
          <w:p w14:paraId="27093C79" w14:textId="77777777" w:rsidR="0087569B" w:rsidRPr="002F00DD" w:rsidRDefault="008E6354" w:rsidP="0091256D">
            <w:pPr>
              <w:rPr>
                <w:rFonts w:eastAsia="Cambria"/>
                <w:color w:val="000000"/>
                <w:sz w:val="22"/>
                <w:szCs w:val="22"/>
                <w:lang w:eastAsia="en-US"/>
              </w:rPr>
            </w:pPr>
            <w:r w:rsidRPr="002F00DD">
              <w:rPr>
                <w:rFonts w:eastAsia="Cambria"/>
                <w:b/>
                <w:color w:val="000000"/>
                <w:sz w:val="22"/>
                <w:szCs w:val="22"/>
                <w:lang w:eastAsia="en-US"/>
              </w:rPr>
              <w:t>Answer:</w:t>
            </w:r>
            <w:r w:rsidRPr="002F00DD">
              <w:rPr>
                <w:rFonts w:eastAsia="Cambria"/>
                <w:color w:val="000000"/>
                <w:sz w:val="22"/>
                <w:szCs w:val="22"/>
                <w:lang w:eastAsia="en-US"/>
              </w:rPr>
              <w:t xml:space="preserve"> The SBM stated that it had included the premises staff. The Headteacher replied that the Site Supervisor was worth his weight in gold. He had</w:t>
            </w:r>
            <w:r w:rsidR="0091256D" w:rsidRPr="002F00DD">
              <w:rPr>
                <w:rFonts w:eastAsia="Cambria"/>
                <w:color w:val="000000"/>
                <w:sz w:val="22"/>
                <w:szCs w:val="22"/>
                <w:lang w:eastAsia="en-US"/>
              </w:rPr>
              <w:t xml:space="preserve"> completed a Health and Safety walk and had identified a list of repairs that he was working his way through. </w:t>
            </w:r>
          </w:p>
          <w:p w14:paraId="7B835819" w14:textId="27B0CC72" w:rsidR="00923AF1" w:rsidRPr="002F00DD" w:rsidRDefault="00923AF1" w:rsidP="0091256D">
            <w:pPr>
              <w:rPr>
                <w:rFonts w:eastAsia="Cambria"/>
                <w:color w:val="000000"/>
                <w:sz w:val="22"/>
                <w:szCs w:val="22"/>
                <w:lang w:eastAsia="en-US"/>
              </w:rPr>
            </w:pPr>
          </w:p>
        </w:tc>
        <w:tc>
          <w:tcPr>
            <w:tcW w:w="1418" w:type="dxa"/>
          </w:tcPr>
          <w:p w14:paraId="78D7A034" w14:textId="77777777" w:rsidR="0087569B" w:rsidRPr="002F00DD" w:rsidRDefault="0087569B" w:rsidP="008A4C75">
            <w:pPr>
              <w:rPr>
                <w:rFonts w:eastAsia="Times New Roman"/>
                <w:b/>
                <w:color w:val="000000"/>
                <w:sz w:val="22"/>
                <w:szCs w:val="22"/>
              </w:rPr>
            </w:pPr>
          </w:p>
        </w:tc>
      </w:tr>
      <w:tr w:rsidR="008E6354" w:rsidRPr="002F00DD" w14:paraId="0E5630DC" w14:textId="77777777" w:rsidTr="00864894">
        <w:tc>
          <w:tcPr>
            <w:tcW w:w="884" w:type="dxa"/>
          </w:tcPr>
          <w:p w14:paraId="14772973" w14:textId="4A0C4A66" w:rsidR="008E6354" w:rsidRPr="002F00DD" w:rsidRDefault="00B4183D" w:rsidP="008A4C75">
            <w:pPr>
              <w:rPr>
                <w:rFonts w:eastAsia="Times New Roman"/>
                <w:color w:val="000000"/>
                <w:sz w:val="22"/>
                <w:szCs w:val="22"/>
              </w:rPr>
            </w:pPr>
            <w:r w:rsidRPr="002F00DD">
              <w:rPr>
                <w:rFonts w:eastAsia="Times New Roman"/>
                <w:color w:val="000000"/>
                <w:sz w:val="22"/>
                <w:szCs w:val="22"/>
              </w:rPr>
              <w:t>6.08</w:t>
            </w:r>
          </w:p>
        </w:tc>
        <w:tc>
          <w:tcPr>
            <w:tcW w:w="7763" w:type="dxa"/>
          </w:tcPr>
          <w:p w14:paraId="044B688F" w14:textId="77777777" w:rsidR="008E6354" w:rsidRPr="002F00DD" w:rsidRDefault="0091256D" w:rsidP="0091256D">
            <w:pPr>
              <w:rPr>
                <w:rFonts w:eastAsia="Cambria"/>
                <w:color w:val="000000"/>
                <w:sz w:val="22"/>
                <w:szCs w:val="22"/>
                <w:lang w:eastAsia="en-US"/>
              </w:rPr>
            </w:pPr>
            <w:r w:rsidRPr="002F00DD">
              <w:rPr>
                <w:rFonts w:eastAsia="Cambria"/>
                <w:color w:val="000000"/>
                <w:sz w:val="22"/>
                <w:szCs w:val="22"/>
                <w:lang w:eastAsia="en-US"/>
              </w:rPr>
              <w:t>The SBM stated that the report was a prudent one. There were three vacancies for pupils, of which two had been filled and the possibility that the last one would be filled before September. The nursery numbers for September were cautious as numbers were low across the district and the birth rate was falling.</w:t>
            </w:r>
          </w:p>
          <w:p w14:paraId="3A7DE4BD" w14:textId="5BB4F6D9" w:rsidR="00167129" w:rsidRPr="002F00DD" w:rsidRDefault="00167129" w:rsidP="0091256D">
            <w:pPr>
              <w:rPr>
                <w:rFonts w:eastAsia="Cambria"/>
                <w:color w:val="000000"/>
                <w:sz w:val="22"/>
                <w:szCs w:val="22"/>
                <w:lang w:eastAsia="en-US"/>
              </w:rPr>
            </w:pPr>
          </w:p>
        </w:tc>
        <w:tc>
          <w:tcPr>
            <w:tcW w:w="1418" w:type="dxa"/>
          </w:tcPr>
          <w:p w14:paraId="0ABCF6D6" w14:textId="77777777" w:rsidR="008E6354" w:rsidRPr="002F00DD" w:rsidRDefault="008E6354" w:rsidP="008A4C75">
            <w:pPr>
              <w:rPr>
                <w:rFonts w:eastAsia="Times New Roman"/>
                <w:b/>
                <w:color w:val="000000"/>
                <w:sz w:val="22"/>
                <w:szCs w:val="22"/>
              </w:rPr>
            </w:pPr>
          </w:p>
        </w:tc>
      </w:tr>
      <w:tr w:rsidR="0091256D" w:rsidRPr="002F00DD" w14:paraId="065200C3" w14:textId="77777777" w:rsidTr="00864894">
        <w:tc>
          <w:tcPr>
            <w:tcW w:w="884" w:type="dxa"/>
          </w:tcPr>
          <w:p w14:paraId="27C9E75E" w14:textId="548F1347" w:rsidR="0091256D" w:rsidRPr="002F00DD" w:rsidRDefault="00B4183D" w:rsidP="008A4C75">
            <w:pPr>
              <w:rPr>
                <w:rFonts w:eastAsia="Times New Roman"/>
                <w:color w:val="000000"/>
                <w:sz w:val="22"/>
                <w:szCs w:val="22"/>
              </w:rPr>
            </w:pPr>
            <w:r w:rsidRPr="002F00DD">
              <w:rPr>
                <w:rFonts w:eastAsia="Times New Roman"/>
                <w:color w:val="000000"/>
                <w:sz w:val="22"/>
                <w:szCs w:val="22"/>
              </w:rPr>
              <w:t>6.09</w:t>
            </w:r>
          </w:p>
        </w:tc>
        <w:tc>
          <w:tcPr>
            <w:tcW w:w="7763" w:type="dxa"/>
          </w:tcPr>
          <w:p w14:paraId="3A39744D" w14:textId="19802208" w:rsidR="00311B5F" w:rsidRPr="002F00DD" w:rsidRDefault="0091256D" w:rsidP="00287327">
            <w:pPr>
              <w:rPr>
                <w:rFonts w:eastAsia="Cambria"/>
                <w:color w:val="000000"/>
                <w:sz w:val="22"/>
                <w:szCs w:val="22"/>
                <w:lang w:eastAsia="en-US"/>
              </w:rPr>
            </w:pPr>
            <w:r w:rsidRPr="002F00DD">
              <w:rPr>
                <w:rFonts w:eastAsia="Cambria"/>
                <w:color w:val="000000"/>
                <w:sz w:val="22"/>
                <w:szCs w:val="22"/>
                <w:lang w:eastAsia="en-US"/>
              </w:rPr>
              <w:t>The finance audit and the school fund audit had been completed and the documents circulated to governors.</w:t>
            </w:r>
            <w:r w:rsidR="00311B5F" w:rsidRPr="002F00DD">
              <w:rPr>
                <w:rFonts w:eastAsia="Cambria"/>
                <w:color w:val="000000"/>
                <w:sz w:val="22"/>
                <w:szCs w:val="22"/>
                <w:lang w:eastAsia="en-US"/>
              </w:rPr>
              <w:t xml:space="preserve"> The key recommendations were as follows</w:t>
            </w:r>
            <w:r w:rsidRPr="002F00DD">
              <w:rPr>
                <w:rFonts w:eastAsia="Cambria"/>
                <w:color w:val="000000"/>
                <w:sz w:val="22"/>
                <w:szCs w:val="22"/>
                <w:lang w:eastAsia="en-US"/>
              </w:rPr>
              <w:t xml:space="preserve"> </w:t>
            </w:r>
          </w:p>
          <w:p w14:paraId="78201DD0" w14:textId="5794744D" w:rsidR="00311B5F" w:rsidRPr="002F00DD" w:rsidRDefault="00311B5F" w:rsidP="00311B5F">
            <w:pPr>
              <w:pStyle w:val="ListParagraph"/>
              <w:numPr>
                <w:ilvl w:val="0"/>
                <w:numId w:val="46"/>
              </w:numPr>
              <w:rPr>
                <w:rFonts w:eastAsia="Cambria" w:cs="Arial"/>
                <w:color w:val="000000"/>
                <w:sz w:val="22"/>
                <w:szCs w:val="22"/>
                <w:lang w:eastAsia="en-US"/>
              </w:rPr>
            </w:pPr>
            <w:r w:rsidRPr="002F00DD">
              <w:rPr>
                <w:rFonts w:eastAsia="Cambria" w:cs="Arial"/>
                <w:color w:val="000000"/>
                <w:sz w:val="22"/>
                <w:szCs w:val="22"/>
                <w:lang w:eastAsia="en-US"/>
              </w:rPr>
              <w:lastRenderedPageBreak/>
              <w:t>3 quotes to be obtained in all cases where possible moving forward. The issue had been</w:t>
            </w:r>
            <w:r w:rsidRPr="002F00DD">
              <w:rPr>
                <w:rFonts w:cs="Arial"/>
                <w:sz w:val="22"/>
                <w:szCs w:val="22"/>
              </w:rPr>
              <w:t xml:space="preserve"> </w:t>
            </w:r>
            <w:r w:rsidRPr="002F00DD">
              <w:rPr>
                <w:rFonts w:eastAsia="Cambria" w:cs="Arial"/>
                <w:color w:val="000000"/>
                <w:sz w:val="22"/>
                <w:szCs w:val="22"/>
                <w:lang w:eastAsia="en-US"/>
              </w:rPr>
              <w:t>that some signage from Scamp had been purchased as an urgent request during lockdown without obtaining 3 quotes.</w:t>
            </w:r>
          </w:p>
          <w:p w14:paraId="35E0FD46" w14:textId="77777777" w:rsidR="00311B5F" w:rsidRPr="002F00DD" w:rsidRDefault="00311B5F" w:rsidP="00311B5F">
            <w:pPr>
              <w:pStyle w:val="ListParagraph"/>
              <w:numPr>
                <w:ilvl w:val="0"/>
                <w:numId w:val="46"/>
              </w:numPr>
              <w:rPr>
                <w:rFonts w:eastAsia="Cambria" w:cs="Arial"/>
                <w:color w:val="000000"/>
                <w:sz w:val="22"/>
                <w:szCs w:val="22"/>
                <w:lang w:eastAsia="en-US"/>
              </w:rPr>
            </w:pPr>
            <w:r w:rsidRPr="002F00DD">
              <w:rPr>
                <w:rFonts w:eastAsia="Cambria" w:cs="Arial"/>
                <w:color w:val="000000"/>
                <w:sz w:val="22"/>
                <w:szCs w:val="22"/>
                <w:lang w:eastAsia="en-US"/>
              </w:rPr>
              <w:t>SBM to books all courses and raise the order on FMS simultaneously. This was due to a training course booked by a member of staff which had been invoiced prior to order raised.</w:t>
            </w:r>
          </w:p>
          <w:p w14:paraId="2AA48B58" w14:textId="6140CA74" w:rsidR="004B7401" w:rsidRPr="002F00DD" w:rsidRDefault="004B7401" w:rsidP="004B7401">
            <w:pPr>
              <w:pStyle w:val="ListParagraph"/>
              <w:numPr>
                <w:ilvl w:val="0"/>
                <w:numId w:val="46"/>
              </w:numPr>
              <w:rPr>
                <w:rFonts w:eastAsia="Cambria" w:cs="Arial"/>
                <w:color w:val="000000"/>
                <w:sz w:val="22"/>
                <w:szCs w:val="22"/>
                <w:lang w:eastAsia="en-US"/>
              </w:rPr>
            </w:pPr>
            <w:r w:rsidRPr="002F00DD">
              <w:rPr>
                <w:rFonts w:eastAsia="Cambria" w:cs="Arial"/>
                <w:color w:val="000000"/>
                <w:sz w:val="22"/>
                <w:szCs w:val="22"/>
                <w:lang w:eastAsia="en-US"/>
              </w:rPr>
              <w:t>New Governor Declaration forms to show more detail -Company names etc.</w:t>
            </w:r>
          </w:p>
          <w:p w14:paraId="05827854" w14:textId="77777777" w:rsidR="004B7401" w:rsidRPr="002F00DD" w:rsidRDefault="004B7401" w:rsidP="004B7401">
            <w:pPr>
              <w:pStyle w:val="ListParagraph"/>
              <w:numPr>
                <w:ilvl w:val="0"/>
                <w:numId w:val="46"/>
              </w:numPr>
              <w:rPr>
                <w:rFonts w:eastAsia="Cambria" w:cs="Arial"/>
                <w:color w:val="000000"/>
                <w:sz w:val="22"/>
                <w:szCs w:val="22"/>
                <w:lang w:eastAsia="en-US"/>
              </w:rPr>
            </w:pPr>
            <w:r w:rsidRPr="002F00DD">
              <w:rPr>
                <w:rFonts w:eastAsia="Cambria" w:cs="Arial"/>
                <w:color w:val="000000"/>
                <w:sz w:val="22"/>
                <w:szCs w:val="22"/>
                <w:lang w:eastAsia="en-US"/>
              </w:rPr>
              <w:t>Website to be updated by JB with more detailed information regarding structure and purpose of committees.</w:t>
            </w:r>
          </w:p>
          <w:p w14:paraId="14F2CA27" w14:textId="36D52145" w:rsidR="00311B5F" w:rsidRPr="002F00DD" w:rsidRDefault="004B7401" w:rsidP="004B7401">
            <w:pPr>
              <w:pStyle w:val="ListParagraph"/>
              <w:numPr>
                <w:ilvl w:val="0"/>
                <w:numId w:val="46"/>
              </w:numPr>
              <w:rPr>
                <w:rFonts w:eastAsia="Cambria" w:cs="Arial"/>
                <w:color w:val="000000"/>
                <w:sz w:val="22"/>
                <w:szCs w:val="22"/>
                <w:lang w:eastAsia="en-US"/>
              </w:rPr>
            </w:pPr>
            <w:r w:rsidRPr="002F00DD">
              <w:rPr>
                <w:rFonts w:eastAsia="Cambria" w:cs="Arial"/>
                <w:color w:val="000000"/>
                <w:sz w:val="22"/>
                <w:szCs w:val="22"/>
                <w:lang w:eastAsia="en-US"/>
              </w:rPr>
              <w:t>Low-level recommendation to Basement Buddies that registers need to have every section completed.</w:t>
            </w:r>
          </w:p>
          <w:p w14:paraId="31E69F25" w14:textId="59C9F7C9" w:rsidR="004B7401" w:rsidRPr="002F00DD" w:rsidRDefault="004B7401" w:rsidP="004B7401">
            <w:pPr>
              <w:pStyle w:val="ListParagraph"/>
              <w:numPr>
                <w:ilvl w:val="0"/>
                <w:numId w:val="46"/>
              </w:numPr>
              <w:rPr>
                <w:rFonts w:eastAsia="Cambria" w:cs="Arial"/>
                <w:color w:val="000000"/>
                <w:sz w:val="22"/>
                <w:szCs w:val="22"/>
                <w:lang w:eastAsia="en-US"/>
              </w:rPr>
            </w:pPr>
            <w:r w:rsidRPr="002F00DD">
              <w:rPr>
                <w:rFonts w:eastAsia="Cambria" w:cs="Arial"/>
                <w:color w:val="000000"/>
                <w:sz w:val="22"/>
                <w:szCs w:val="22"/>
                <w:lang w:eastAsia="en-US"/>
              </w:rPr>
              <w:t>Pupil Premium report had different numbers which were due to the change week on week. The report data was the overview.</w:t>
            </w:r>
          </w:p>
          <w:p w14:paraId="3433C58B" w14:textId="031CB59A" w:rsidR="004B7401" w:rsidRPr="002F00DD" w:rsidRDefault="004B7401" w:rsidP="004B7401">
            <w:pPr>
              <w:pStyle w:val="ListParagraph"/>
              <w:numPr>
                <w:ilvl w:val="0"/>
                <w:numId w:val="46"/>
              </w:numPr>
              <w:rPr>
                <w:rFonts w:eastAsia="Cambria" w:cs="Arial"/>
                <w:color w:val="000000"/>
                <w:sz w:val="22"/>
                <w:szCs w:val="22"/>
                <w:lang w:eastAsia="en-US"/>
              </w:rPr>
            </w:pPr>
            <w:r w:rsidRPr="002F00DD">
              <w:rPr>
                <w:rFonts w:eastAsia="Cambria" w:cs="Arial"/>
                <w:color w:val="000000"/>
                <w:sz w:val="22"/>
                <w:szCs w:val="22"/>
                <w:lang w:eastAsia="en-US"/>
              </w:rPr>
              <w:t>Slight delay in banking cash due to Covid.</w:t>
            </w:r>
          </w:p>
          <w:p w14:paraId="07BDC902" w14:textId="1361322F" w:rsidR="00311B5F" w:rsidRPr="002F00DD" w:rsidRDefault="00311B5F" w:rsidP="00311B5F">
            <w:pPr>
              <w:rPr>
                <w:rFonts w:eastAsia="Cambria"/>
                <w:color w:val="000000"/>
                <w:sz w:val="22"/>
                <w:szCs w:val="22"/>
                <w:lang w:eastAsia="en-US"/>
              </w:rPr>
            </w:pPr>
            <w:r w:rsidRPr="002F00DD">
              <w:rPr>
                <w:rFonts w:eastAsia="Cambria"/>
                <w:color w:val="000000"/>
                <w:sz w:val="22"/>
                <w:szCs w:val="22"/>
                <w:lang w:eastAsia="en-US"/>
              </w:rPr>
              <w:t xml:space="preserve"> </w:t>
            </w:r>
          </w:p>
        </w:tc>
        <w:tc>
          <w:tcPr>
            <w:tcW w:w="1418" w:type="dxa"/>
          </w:tcPr>
          <w:p w14:paraId="16D50C9F" w14:textId="77777777" w:rsidR="0091256D" w:rsidRPr="002F00DD" w:rsidRDefault="0091256D" w:rsidP="008A4C75">
            <w:pPr>
              <w:rPr>
                <w:rFonts w:eastAsia="Times New Roman"/>
                <w:b/>
                <w:color w:val="000000"/>
                <w:sz w:val="22"/>
                <w:szCs w:val="22"/>
              </w:rPr>
            </w:pPr>
          </w:p>
        </w:tc>
      </w:tr>
      <w:tr w:rsidR="004B7401" w:rsidRPr="002F00DD" w14:paraId="335D78F4" w14:textId="77777777" w:rsidTr="00864894">
        <w:tc>
          <w:tcPr>
            <w:tcW w:w="884" w:type="dxa"/>
          </w:tcPr>
          <w:p w14:paraId="3A4A047C" w14:textId="412E3213" w:rsidR="004B7401" w:rsidRPr="002F00DD" w:rsidRDefault="004B7401" w:rsidP="008A4C75">
            <w:pPr>
              <w:rPr>
                <w:rFonts w:eastAsia="Times New Roman"/>
                <w:color w:val="000000"/>
                <w:sz w:val="22"/>
                <w:szCs w:val="22"/>
              </w:rPr>
            </w:pPr>
          </w:p>
        </w:tc>
        <w:tc>
          <w:tcPr>
            <w:tcW w:w="7763" w:type="dxa"/>
          </w:tcPr>
          <w:p w14:paraId="5F284C57" w14:textId="77777777" w:rsidR="004B7401" w:rsidRPr="00864894" w:rsidRDefault="004B7401" w:rsidP="004B7401">
            <w:pPr>
              <w:jc w:val="center"/>
              <w:rPr>
                <w:rFonts w:eastAsia="Times New Roman"/>
                <w:i/>
                <w:color w:val="000000"/>
                <w:sz w:val="22"/>
                <w:szCs w:val="22"/>
              </w:rPr>
            </w:pPr>
            <w:r w:rsidRPr="00864894">
              <w:rPr>
                <w:rFonts w:eastAsia="Times New Roman"/>
                <w:i/>
                <w:color w:val="000000"/>
                <w:sz w:val="22"/>
                <w:szCs w:val="22"/>
              </w:rPr>
              <w:t>Letty Dixon joined the meeting</w:t>
            </w:r>
          </w:p>
          <w:p w14:paraId="449AEA87" w14:textId="241AC43A" w:rsidR="00810524" w:rsidRPr="002F00DD" w:rsidRDefault="00810524" w:rsidP="004B7401">
            <w:pPr>
              <w:jc w:val="center"/>
              <w:rPr>
                <w:rFonts w:eastAsia="Cambria"/>
                <w:color w:val="000000"/>
                <w:sz w:val="22"/>
                <w:szCs w:val="22"/>
                <w:lang w:eastAsia="en-US"/>
              </w:rPr>
            </w:pPr>
          </w:p>
        </w:tc>
        <w:tc>
          <w:tcPr>
            <w:tcW w:w="1418" w:type="dxa"/>
          </w:tcPr>
          <w:p w14:paraId="062422F3" w14:textId="77777777" w:rsidR="004B7401" w:rsidRPr="002F00DD" w:rsidRDefault="004B7401" w:rsidP="008A4C75">
            <w:pPr>
              <w:rPr>
                <w:rFonts w:eastAsia="Times New Roman"/>
                <w:b/>
                <w:color w:val="000000"/>
                <w:sz w:val="22"/>
                <w:szCs w:val="22"/>
              </w:rPr>
            </w:pPr>
          </w:p>
        </w:tc>
      </w:tr>
      <w:tr w:rsidR="004B7401" w:rsidRPr="002F00DD" w14:paraId="7B6D15D1" w14:textId="77777777" w:rsidTr="00864894">
        <w:tc>
          <w:tcPr>
            <w:tcW w:w="884" w:type="dxa"/>
          </w:tcPr>
          <w:p w14:paraId="4DE9B8A7" w14:textId="0FE37E09" w:rsidR="004B7401" w:rsidRPr="002F00DD" w:rsidRDefault="00B4183D" w:rsidP="008A4C75">
            <w:pPr>
              <w:rPr>
                <w:rFonts w:eastAsia="Times New Roman"/>
                <w:color w:val="000000"/>
                <w:sz w:val="22"/>
                <w:szCs w:val="22"/>
              </w:rPr>
            </w:pPr>
            <w:r w:rsidRPr="002F00DD">
              <w:rPr>
                <w:rFonts w:eastAsia="Times New Roman"/>
                <w:color w:val="000000"/>
                <w:sz w:val="22"/>
                <w:szCs w:val="22"/>
              </w:rPr>
              <w:t>6.10</w:t>
            </w:r>
          </w:p>
        </w:tc>
        <w:tc>
          <w:tcPr>
            <w:tcW w:w="7763" w:type="dxa"/>
          </w:tcPr>
          <w:p w14:paraId="4275A941" w14:textId="77777777" w:rsidR="004B7401" w:rsidRPr="002F00DD" w:rsidRDefault="004B7401" w:rsidP="00287327">
            <w:pPr>
              <w:rPr>
                <w:rFonts w:eastAsia="Cambria"/>
                <w:color w:val="000000"/>
                <w:sz w:val="22"/>
                <w:szCs w:val="22"/>
                <w:lang w:eastAsia="en-US"/>
              </w:rPr>
            </w:pPr>
            <w:r w:rsidRPr="002F00DD">
              <w:rPr>
                <w:rFonts w:eastAsia="Cambria"/>
                <w:b/>
                <w:color w:val="000000"/>
                <w:sz w:val="22"/>
                <w:szCs w:val="22"/>
                <w:lang w:eastAsia="en-US"/>
              </w:rPr>
              <w:t>Question:</w:t>
            </w:r>
            <w:r w:rsidRPr="002F00DD">
              <w:rPr>
                <w:rFonts w:eastAsia="Cambria"/>
                <w:color w:val="000000"/>
                <w:sz w:val="22"/>
                <w:szCs w:val="22"/>
                <w:lang w:eastAsia="en-US"/>
              </w:rPr>
              <w:t xml:space="preserve"> Can the clerk take the issue with the Declaration form be taken back to GSS?</w:t>
            </w:r>
          </w:p>
          <w:p w14:paraId="2805980E" w14:textId="77777777" w:rsidR="004B7401" w:rsidRPr="002F00DD" w:rsidRDefault="004B7401" w:rsidP="00287327">
            <w:pPr>
              <w:rPr>
                <w:rFonts w:eastAsia="Cambria"/>
                <w:color w:val="000000"/>
                <w:sz w:val="22"/>
                <w:szCs w:val="22"/>
                <w:lang w:eastAsia="en-US"/>
              </w:rPr>
            </w:pPr>
            <w:r w:rsidRPr="002F00DD">
              <w:rPr>
                <w:rFonts w:eastAsia="Cambria"/>
                <w:b/>
                <w:color w:val="000000"/>
                <w:sz w:val="22"/>
                <w:szCs w:val="22"/>
                <w:lang w:eastAsia="en-US"/>
              </w:rPr>
              <w:t xml:space="preserve">Answer: </w:t>
            </w:r>
            <w:r w:rsidRPr="002F00DD">
              <w:rPr>
                <w:rFonts w:eastAsia="Cambria"/>
                <w:color w:val="000000"/>
                <w:sz w:val="22"/>
                <w:szCs w:val="22"/>
                <w:lang w:eastAsia="en-US"/>
              </w:rPr>
              <w:t>The clerk agreed to take back the issue to GSS.</w:t>
            </w:r>
          </w:p>
          <w:p w14:paraId="1A5DB7E9" w14:textId="44F8C07C" w:rsidR="00810524" w:rsidRPr="002F00DD" w:rsidRDefault="00810524" w:rsidP="00287327">
            <w:pPr>
              <w:rPr>
                <w:rFonts w:eastAsia="Cambria"/>
                <w:b/>
                <w:color w:val="000000"/>
                <w:sz w:val="22"/>
                <w:szCs w:val="22"/>
                <w:lang w:eastAsia="en-US"/>
              </w:rPr>
            </w:pPr>
          </w:p>
        </w:tc>
        <w:tc>
          <w:tcPr>
            <w:tcW w:w="1418" w:type="dxa"/>
          </w:tcPr>
          <w:p w14:paraId="79A721A1" w14:textId="77777777" w:rsidR="004B7401" w:rsidRPr="002F00DD" w:rsidRDefault="004B7401" w:rsidP="008A4C75">
            <w:pPr>
              <w:rPr>
                <w:rFonts w:eastAsia="Times New Roman"/>
                <w:b/>
                <w:color w:val="000000"/>
                <w:sz w:val="22"/>
                <w:szCs w:val="22"/>
              </w:rPr>
            </w:pPr>
          </w:p>
          <w:p w14:paraId="186525F0" w14:textId="66D83736" w:rsidR="00810524" w:rsidRPr="002F00DD" w:rsidRDefault="00810524" w:rsidP="008A4C75">
            <w:pPr>
              <w:rPr>
                <w:rFonts w:eastAsia="Times New Roman"/>
                <w:b/>
                <w:color w:val="000000"/>
                <w:sz w:val="22"/>
                <w:szCs w:val="22"/>
              </w:rPr>
            </w:pPr>
            <w:r w:rsidRPr="002F00DD">
              <w:rPr>
                <w:rFonts w:eastAsia="Times New Roman"/>
                <w:b/>
                <w:color w:val="000000"/>
                <w:sz w:val="22"/>
                <w:szCs w:val="22"/>
              </w:rPr>
              <w:t>Clerk</w:t>
            </w:r>
          </w:p>
        </w:tc>
      </w:tr>
      <w:tr w:rsidR="0091256D" w:rsidRPr="002F00DD" w14:paraId="5F6072BA" w14:textId="77777777" w:rsidTr="00864894">
        <w:tc>
          <w:tcPr>
            <w:tcW w:w="884" w:type="dxa"/>
          </w:tcPr>
          <w:p w14:paraId="4A57B958" w14:textId="2566E0AF" w:rsidR="0091256D" w:rsidRPr="002F00DD" w:rsidRDefault="00B4183D" w:rsidP="008A4C75">
            <w:pPr>
              <w:rPr>
                <w:rFonts w:eastAsia="Times New Roman"/>
                <w:color w:val="000000"/>
                <w:sz w:val="22"/>
                <w:szCs w:val="22"/>
              </w:rPr>
            </w:pPr>
            <w:r w:rsidRPr="002F00DD">
              <w:rPr>
                <w:rFonts w:eastAsia="Times New Roman"/>
                <w:color w:val="000000"/>
                <w:sz w:val="22"/>
                <w:szCs w:val="22"/>
              </w:rPr>
              <w:t>6.11</w:t>
            </w:r>
          </w:p>
        </w:tc>
        <w:tc>
          <w:tcPr>
            <w:tcW w:w="7763" w:type="dxa"/>
          </w:tcPr>
          <w:p w14:paraId="718D6172" w14:textId="77777777" w:rsidR="0091256D" w:rsidRPr="002F00DD" w:rsidRDefault="004B7401" w:rsidP="00810524">
            <w:pPr>
              <w:rPr>
                <w:rFonts w:eastAsia="Cambria"/>
                <w:color w:val="000000"/>
                <w:sz w:val="22"/>
                <w:szCs w:val="22"/>
                <w:lang w:eastAsia="en-US"/>
              </w:rPr>
            </w:pPr>
            <w:r w:rsidRPr="002F00DD">
              <w:rPr>
                <w:rFonts w:eastAsia="Cambria"/>
                <w:color w:val="000000"/>
                <w:sz w:val="22"/>
                <w:szCs w:val="22"/>
                <w:lang w:eastAsia="en-US"/>
              </w:rPr>
              <w:t xml:space="preserve">The Headteacher thanked the SBM for all her hard work and </w:t>
            </w:r>
            <w:r w:rsidR="00810524" w:rsidRPr="002F00DD">
              <w:rPr>
                <w:rFonts w:eastAsia="Cambria"/>
                <w:color w:val="000000"/>
                <w:sz w:val="22"/>
                <w:szCs w:val="22"/>
                <w:lang w:eastAsia="en-US"/>
              </w:rPr>
              <w:t>stated that there had been many positive comments and</w:t>
            </w:r>
            <w:r w:rsidR="00810524" w:rsidRPr="002F00DD">
              <w:rPr>
                <w:sz w:val="22"/>
                <w:szCs w:val="22"/>
              </w:rPr>
              <w:t xml:space="preserve"> </w:t>
            </w:r>
            <w:r w:rsidR="00810524" w:rsidRPr="002F00DD">
              <w:rPr>
                <w:rFonts w:eastAsia="Cambria"/>
                <w:color w:val="000000"/>
                <w:sz w:val="22"/>
                <w:szCs w:val="22"/>
                <w:lang w:eastAsia="en-US"/>
              </w:rPr>
              <w:t xml:space="preserve">was very successful overall with all points being judged as having substantial assurance or good assurance. </w:t>
            </w:r>
          </w:p>
          <w:p w14:paraId="226E3E96" w14:textId="14AF98AE" w:rsidR="00080C21" w:rsidRPr="002F00DD" w:rsidRDefault="00080C21" w:rsidP="00810524">
            <w:pPr>
              <w:rPr>
                <w:rFonts w:eastAsia="Cambria"/>
                <w:color w:val="000000"/>
                <w:sz w:val="22"/>
                <w:szCs w:val="22"/>
                <w:lang w:eastAsia="en-US"/>
              </w:rPr>
            </w:pPr>
          </w:p>
        </w:tc>
        <w:tc>
          <w:tcPr>
            <w:tcW w:w="1418" w:type="dxa"/>
          </w:tcPr>
          <w:p w14:paraId="7A63BD41" w14:textId="77777777" w:rsidR="0091256D" w:rsidRPr="002F00DD" w:rsidRDefault="0091256D" w:rsidP="008A4C75">
            <w:pPr>
              <w:rPr>
                <w:rFonts w:eastAsia="Times New Roman"/>
                <w:b/>
                <w:color w:val="000000"/>
                <w:sz w:val="22"/>
                <w:szCs w:val="22"/>
              </w:rPr>
            </w:pPr>
          </w:p>
        </w:tc>
      </w:tr>
      <w:tr w:rsidR="00311B5F" w:rsidRPr="002F00DD" w14:paraId="322CD20E" w14:textId="77777777" w:rsidTr="00864894">
        <w:tc>
          <w:tcPr>
            <w:tcW w:w="884" w:type="dxa"/>
          </w:tcPr>
          <w:p w14:paraId="68CB7CCF" w14:textId="76C66300" w:rsidR="00311B5F" w:rsidRPr="002F00DD" w:rsidRDefault="00B4183D" w:rsidP="008A4C75">
            <w:pPr>
              <w:rPr>
                <w:rFonts w:eastAsia="Times New Roman"/>
                <w:color w:val="000000"/>
                <w:sz w:val="22"/>
                <w:szCs w:val="22"/>
              </w:rPr>
            </w:pPr>
            <w:r w:rsidRPr="002F00DD">
              <w:rPr>
                <w:rFonts w:eastAsia="Times New Roman"/>
                <w:color w:val="000000"/>
                <w:sz w:val="22"/>
                <w:szCs w:val="22"/>
              </w:rPr>
              <w:t>6.12</w:t>
            </w:r>
          </w:p>
        </w:tc>
        <w:tc>
          <w:tcPr>
            <w:tcW w:w="7763" w:type="dxa"/>
          </w:tcPr>
          <w:p w14:paraId="1AE75695" w14:textId="004B5334" w:rsidR="00311B5F" w:rsidRPr="002F00DD" w:rsidRDefault="00080C21" w:rsidP="0087569B">
            <w:pPr>
              <w:rPr>
                <w:rFonts w:eastAsia="Cambria"/>
                <w:color w:val="000000"/>
                <w:sz w:val="22"/>
                <w:szCs w:val="22"/>
                <w:lang w:eastAsia="en-US"/>
              </w:rPr>
            </w:pPr>
            <w:r w:rsidRPr="002F00DD">
              <w:rPr>
                <w:rFonts w:eastAsia="Cambria"/>
                <w:color w:val="000000"/>
                <w:sz w:val="22"/>
                <w:szCs w:val="22"/>
                <w:lang w:eastAsia="en-US"/>
              </w:rPr>
              <w:t xml:space="preserve">The SBM </w:t>
            </w:r>
            <w:r w:rsidR="00923AF1" w:rsidRPr="002F00DD">
              <w:rPr>
                <w:rFonts w:eastAsia="Cambria"/>
                <w:color w:val="000000"/>
                <w:sz w:val="22"/>
                <w:szCs w:val="22"/>
                <w:lang w:eastAsia="en-US"/>
              </w:rPr>
              <w:t xml:space="preserve">informed governors that the extended schools budget could now be in </w:t>
            </w:r>
            <w:r w:rsidR="00B4183D" w:rsidRPr="002F00DD">
              <w:rPr>
                <w:rFonts w:eastAsia="Cambria"/>
                <w:color w:val="000000"/>
                <w:sz w:val="22"/>
                <w:szCs w:val="22"/>
                <w:lang w:eastAsia="en-US"/>
              </w:rPr>
              <w:t>deficit</w:t>
            </w:r>
            <w:r w:rsidR="00923AF1" w:rsidRPr="002F00DD">
              <w:rPr>
                <w:rFonts w:eastAsia="Cambria"/>
                <w:color w:val="000000"/>
                <w:sz w:val="22"/>
                <w:szCs w:val="22"/>
                <w:lang w:eastAsia="en-US"/>
              </w:rPr>
              <w:t xml:space="preserve"> as agreed with Leeds City Council. However, there were no plans to take the budget back but if it was needed and numbers increase, there was potential to recover it.</w:t>
            </w:r>
          </w:p>
          <w:p w14:paraId="61800BB5" w14:textId="4F6DCC4C" w:rsidR="0095081F" w:rsidRPr="002F00DD" w:rsidRDefault="0095081F" w:rsidP="0087569B">
            <w:pPr>
              <w:rPr>
                <w:rFonts w:eastAsia="Cambria"/>
                <w:color w:val="000000"/>
                <w:sz w:val="22"/>
                <w:szCs w:val="22"/>
                <w:lang w:eastAsia="en-US"/>
              </w:rPr>
            </w:pPr>
          </w:p>
        </w:tc>
        <w:tc>
          <w:tcPr>
            <w:tcW w:w="1418" w:type="dxa"/>
          </w:tcPr>
          <w:p w14:paraId="084DF7EC" w14:textId="77777777" w:rsidR="00311B5F" w:rsidRPr="002F00DD" w:rsidRDefault="00311B5F" w:rsidP="008A4C75">
            <w:pPr>
              <w:rPr>
                <w:rFonts w:eastAsia="Times New Roman"/>
                <w:b/>
                <w:color w:val="000000"/>
                <w:sz w:val="22"/>
                <w:szCs w:val="22"/>
              </w:rPr>
            </w:pPr>
          </w:p>
        </w:tc>
      </w:tr>
      <w:tr w:rsidR="00810524" w:rsidRPr="002F00DD" w14:paraId="37C86138" w14:textId="77777777" w:rsidTr="00864894">
        <w:tc>
          <w:tcPr>
            <w:tcW w:w="884" w:type="dxa"/>
          </w:tcPr>
          <w:p w14:paraId="7F7850EA" w14:textId="33D0F781" w:rsidR="00810524" w:rsidRPr="002F00DD" w:rsidRDefault="00B4183D" w:rsidP="008A4C75">
            <w:pPr>
              <w:rPr>
                <w:rFonts w:eastAsia="Times New Roman"/>
                <w:color w:val="000000"/>
                <w:sz w:val="22"/>
                <w:szCs w:val="22"/>
              </w:rPr>
            </w:pPr>
            <w:r w:rsidRPr="002F00DD">
              <w:rPr>
                <w:rFonts w:eastAsia="Times New Roman"/>
                <w:color w:val="000000"/>
                <w:sz w:val="22"/>
                <w:szCs w:val="22"/>
              </w:rPr>
              <w:t>6.13</w:t>
            </w:r>
          </w:p>
        </w:tc>
        <w:tc>
          <w:tcPr>
            <w:tcW w:w="7763" w:type="dxa"/>
          </w:tcPr>
          <w:p w14:paraId="14C2AA77" w14:textId="77777777" w:rsidR="00810524" w:rsidRPr="002F00DD" w:rsidRDefault="00923AF1" w:rsidP="0087569B">
            <w:pPr>
              <w:rPr>
                <w:rFonts w:eastAsia="Cambria"/>
                <w:color w:val="000000"/>
                <w:sz w:val="22"/>
                <w:szCs w:val="22"/>
                <w:lang w:eastAsia="en-US"/>
              </w:rPr>
            </w:pPr>
            <w:r w:rsidRPr="002F00DD">
              <w:rPr>
                <w:rFonts w:eastAsia="Cambria"/>
                <w:b/>
                <w:color w:val="000000"/>
                <w:sz w:val="22"/>
                <w:szCs w:val="22"/>
                <w:lang w:eastAsia="en-US"/>
              </w:rPr>
              <w:t>Question:</w:t>
            </w:r>
            <w:r w:rsidRPr="002F00DD">
              <w:rPr>
                <w:rFonts w:eastAsia="Cambria"/>
                <w:color w:val="000000"/>
                <w:sz w:val="22"/>
                <w:szCs w:val="22"/>
                <w:lang w:eastAsia="en-US"/>
              </w:rPr>
              <w:t xml:space="preserve"> A governor asked had the furlough money not been as much as expected?</w:t>
            </w:r>
          </w:p>
          <w:p w14:paraId="77DDE4D5" w14:textId="4204C94E" w:rsidR="00923AF1" w:rsidRPr="002F00DD" w:rsidRDefault="00923AF1" w:rsidP="0087569B">
            <w:pPr>
              <w:rPr>
                <w:rFonts w:eastAsia="Cambria"/>
                <w:color w:val="000000"/>
                <w:sz w:val="22"/>
                <w:szCs w:val="22"/>
                <w:lang w:eastAsia="en-US"/>
              </w:rPr>
            </w:pPr>
            <w:r w:rsidRPr="002F00DD">
              <w:rPr>
                <w:rFonts w:eastAsia="Cambria"/>
                <w:b/>
                <w:color w:val="000000"/>
                <w:sz w:val="22"/>
                <w:szCs w:val="22"/>
                <w:lang w:eastAsia="en-US"/>
              </w:rPr>
              <w:t>Answer:</w:t>
            </w:r>
            <w:r w:rsidRPr="002F00DD">
              <w:rPr>
                <w:rFonts w:eastAsia="Cambria"/>
                <w:color w:val="000000"/>
                <w:sz w:val="22"/>
                <w:szCs w:val="22"/>
                <w:lang w:eastAsia="en-US"/>
              </w:rPr>
              <w:t xml:space="preserve"> The SBM stated that the school had to pay the top up and the pension costs. Half of the staff had been furloughed in November and the full staff team were furloughed from January apart from one member of </w:t>
            </w:r>
            <w:r w:rsidR="00B4183D" w:rsidRPr="002F00DD">
              <w:rPr>
                <w:rFonts w:eastAsia="Cambria"/>
                <w:color w:val="000000"/>
                <w:sz w:val="22"/>
                <w:szCs w:val="22"/>
                <w:lang w:eastAsia="en-US"/>
              </w:rPr>
              <w:t>staff</w:t>
            </w:r>
            <w:r w:rsidRPr="002F00DD">
              <w:rPr>
                <w:rFonts w:eastAsia="Cambria"/>
                <w:color w:val="000000"/>
                <w:sz w:val="22"/>
                <w:szCs w:val="22"/>
                <w:lang w:eastAsia="en-US"/>
              </w:rPr>
              <w:t xml:space="preserve"> who was absent due to sickness.</w:t>
            </w:r>
          </w:p>
          <w:p w14:paraId="45C51599" w14:textId="054A31F7" w:rsidR="0095081F" w:rsidRPr="002F00DD" w:rsidRDefault="0095081F" w:rsidP="0087569B">
            <w:pPr>
              <w:rPr>
                <w:rFonts w:eastAsia="Cambria"/>
                <w:color w:val="000000"/>
                <w:sz w:val="22"/>
                <w:szCs w:val="22"/>
                <w:lang w:eastAsia="en-US"/>
              </w:rPr>
            </w:pPr>
          </w:p>
        </w:tc>
        <w:tc>
          <w:tcPr>
            <w:tcW w:w="1418" w:type="dxa"/>
          </w:tcPr>
          <w:p w14:paraId="34DA5A56" w14:textId="77777777" w:rsidR="00810524" w:rsidRPr="002F00DD" w:rsidRDefault="00810524" w:rsidP="008A4C75">
            <w:pPr>
              <w:rPr>
                <w:rFonts w:eastAsia="Times New Roman"/>
                <w:b/>
                <w:color w:val="000000"/>
                <w:sz w:val="22"/>
                <w:szCs w:val="22"/>
              </w:rPr>
            </w:pPr>
          </w:p>
        </w:tc>
      </w:tr>
      <w:tr w:rsidR="00810524" w:rsidRPr="002F00DD" w14:paraId="12613598" w14:textId="77777777" w:rsidTr="00864894">
        <w:tc>
          <w:tcPr>
            <w:tcW w:w="884" w:type="dxa"/>
          </w:tcPr>
          <w:p w14:paraId="4FEAFE99" w14:textId="4364C899" w:rsidR="00810524" w:rsidRPr="002F00DD" w:rsidRDefault="00030F86" w:rsidP="008A4C75">
            <w:pPr>
              <w:rPr>
                <w:rFonts w:eastAsia="Times New Roman"/>
                <w:color w:val="000000"/>
                <w:sz w:val="22"/>
                <w:szCs w:val="22"/>
              </w:rPr>
            </w:pPr>
            <w:r w:rsidRPr="002F00DD">
              <w:rPr>
                <w:rFonts w:eastAsia="Times New Roman"/>
                <w:color w:val="000000"/>
                <w:sz w:val="22"/>
                <w:szCs w:val="22"/>
              </w:rPr>
              <w:t>6.14</w:t>
            </w:r>
          </w:p>
        </w:tc>
        <w:tc>
          <w:tcPr>
            <w:tcW w:w="7763" w:type="dxa"/>
          </w:tcPr>
          <w:p w14:paraId="3A50A4EC" w14:textId="77777777" w:rsidR="0095081F" w:rsidRPr="002F00DD" w:rsidRDefault="0095081F" w:rsidP="0095081F">
            <w:pPr>
              <w:rPr>
                <w:rFonts w:eastAsia="Cambria"/>
                <w:color w:val="000000"/>
                <w:sz w:val="22"/>
                <w:szCs w:val="22"/>
                <w:lang w:eastAsia="en-US"/>
              </w:rPr>
            </w:pPr>
            <w:r w:rsidRPr="002F00DD">
              <w:rPr>
                <w:rFonts w:eastAsia="Cambria"/>
                <w:b/>
                <w:color w:val="000000"/>
                <w:sz w:val="22"/>
                <w:szCs w:val="22"/>
                <w:lang w:eastAsia="en-US"/>
              </w:rPr>
              <w:t>Question:</w:t>
            </w:r>
            <w:r w:rsidRPr="002F00DD">
              <w:rPr>
                <w:rFonts w:eastAsia="Cambria"/>
                <w:color w:val="000000"/>
                <w:sz w:val="22"/>
                <w:szCs w:val="22"/>
                <w:lang w:eastAsia="en-US"/>
              </w:rPr>
              <w:t xml:space="preserve"> A governor asked what was other income? </w:t>
            </w:r>
          </w:p>
          <w:p w14:paraId="6DFA6997" w14:textId="7B66F579" w:rsidR="00810524" w:rsidRPr="002F00DD" w:rsidRDefault="0095081F" w:rsidP="008364B7">
            <w:pPr>
              <w:rPr>
                <w:rFonts w:eastAsia="Cambria"/>
                <w:color w:val="000000"/>
                <w:sz w:val="22"/>
                <w:szCs w:val="22"/>
                <w:lang w:eastAsia="en-US"/>
              </w:rPr>
            </w:pPr>
            <w:r w:rsidRPr="002F00DD">
              <w:rPr>
                <w:rFonts w:eastAsia="Cambria"/>
                <w:b/>
                <w:color w:val="000000"/>
                <w:sz w:val="22"/>
                <w:szCs w:val="22"/>
                <w:lang w:eastAsia="en-US"/>
              </w:rPr>
              <w:t>Answer:</w:t>
            </w:r>
            <w:r w:rsidRPr="002F00DD">
              <w:rPr>
                <w:rFonts w:eastAsia="Cambria"/>
                <w:color w:val="000000"/>
                <w:sz w:val="22"/>
                <w:szCs w:val="22"/>
                <w:lang w:eastAsia="en-US"/>
              </w:rPr>
              <w:t xml:space="preserve"> The £33,000 was schools contribution to Basement Buddies, only £9687 was received from furloughing staff. The SBM was monitoring the numbers to ascertain if</w:t>
            </w:r>
            <w:r w:rsidRPr="002F00DD">
              <w:rPr>
                <w:sz w:val="22"/>
                <w:szCs w:val="22"/>
              </w:rPr>
              <w:t xml:space="preserve"> </w:t>
            </w:r>
            <w:r w:rsidRPr="002F00DD">
              <w:rPr>
                <w:rFonts w:eastAsia="Cambria"/>
                <w:color w:val="000000"/>
                <w:sz w:val="22"/>
                <w:szCs w:val="22"/>
                <w:lang w:eastAsia="en-US"/>
              </w:rPr>
              <w:t>there was</w:t>
            </w:r>
            <w:r w:rsidR="008364B7" w:rsidRPr="002F00DD">
              <w:rPr>
                <w:rFonts w:eastAsia="Cambria"/>
                <w:color w:val="000000"/>
                <w:sz w:val="22"/>
                <w:szCs w:val="22"/>
                <w:lang w:eastAsia="en-US"/>
              </w:rPr>
              <w:t xml:space="preserve"> a good reason</w:t>
            </w:r>
            <w:r w:rsidRPr="002F00DD">
              <w:rPr>
                <w:rFonts w:eastAsia="Cambria"/>
                <w:color w:val="000000"/>
                <w:sz w:val="22"/>
                <w:szCs w:val="22"/>
                <w:lang w:eastAsia="en-US"/>
              </w:rPr>
              <w:t xml:space="preserve"> for a Deficit A</w:t>
            </w:r>
            <w:r w:rsidR="008364B7" w:rsidRPr="002F00DD">
              <w:rPr>
                <w:rFonts w:eastAsia="Cambria"/>
                <w:color w:val="000000"/>
                <w:sz w:val="22"/>
                <w:szCs w:val="22"/>
                <w:lang w:eastAsia="en-US"/>
              </w:rPr>
              <w:t xml:space="preserve">ction </w:t>
            </w:r>
            <w:r w:rsidRPr="002F00DD">
              <w:rPr>
                <w:rFonts w:eastAsia="Cambria"/>
                <w:color w:val="000000"/>
                <w:sz w:val="22"/>
                <w:szCs w:val="22"/>
                <w:lang w:eastAsia="en-US"/>
              </w:rPr>
              <w:t>P</w:t>
            </w:r>
            <w:r w:rsidR="008364B7" w:rsidRPr="002F00DD">
              <w:rPr>
                <w:rFonts w:eastAsia="Cambria"/>
                <w:color w:val="000000"/>
                <w:sz w:val="22"/>
                <w:szCs w:val="22"/>
                <w:lang w:eastAsia="en-US"/>
              </w:rPr>
              <w:t xml:space="preserve">lan. Other income from the main budget to come in would be Lettings, </w:t>
            </w:r>
            <w:r w:rsidR="00B4183D" w:rsidRPr="002F00DD">
              <w:rPr>
                <w:rFonts w:eastAsia="Cambria"/>
                <w:color w:val="000000"/>
                <w:sz w:val="22"/>
                <w:szCs w:val="22"/>
                <w:lang w:eastAsia="en-US"/>
              </w:rPr>
              <w:t>which were</w:t>
            </w:r>
            <w:r w:rsidR="008364B7" w:rsidRPr="002F00DD">
              <w:rPr>
                <w:rFonts w:eastAsia="Cambria"/>
                <w:color w:val="000000"/>
                <w:sz w:val="22"/>
                <w:szCs w:val="22"/>
                <w:lang w:eastAsia="en-US"/>
              </w:rPr>
              <w:t xml:space="preserve"> resuming in part and The Tec Grant from the DfE to connect the extra laptops to the network. There would be a saving on the SLA for cutting the grass on the field as Churwell Lions were </w:t>
            </w:r>
            <w:r w:rsidR="00B4183D" w:rsidRPr="002F00DD">
              <w:rPr>
                <w:rFonts w:eastAsia="Cambria"/>
                <w:color w:val="000000"/>
                <w:sz w:val="22"/>
                <w:szCs w:val="22"/>
                <w:lang w:eastAsia="en-US"/>
              </w:rPr>
              <w:t>leasing</w:t>
            </w:r>
            <w:r w:rsidR="008364B7" w:rsidRPr="002F00DD">
              <w:rPr>
                <w:rFonts w:eastAsia="Cambria"/>
                <w:color w:val="000000"/>
                <w:sz w:val="22"/>
                <w:szCs w:val="22"/>
                <w:lang w:eastAsia="en-US"/>
              </w:rPr>
              <w:t xml:space="preserve"> the field for seven days. There was addition funding for Pupil Premium and applications had been made for Covid exceptional costs and to the workforce fund for extra supply costs. The Headteacher would contact the local councillor for grants</w:t>
            </w:r>
            <w:r w:rsidR="00BB3A00" w:rsidRPr="002F00DD">
              <w:rPr>
                <w:rFonts w:eastAsia="Cambria"/>
                <w:color w:val="000000"/>
                <w:sz w:val="22"/>
                <w:szCs w:val="22"/>
                <w:lang w:eastAsia="en-US"/>
              </w:rPr>
              <w:t xml:space="preserve"> to develop the reception play area although the devolved Capital Grant could pay for most of it. Some works would need to be put on hold as there were other </w:t>
            </w:r>
            <w:r w:rsidR="00B4183D" w:rsidRPr="002F00DD">
              <w:rPr>
                <w:rFonts w:eastAsia="Cambria"/>
                <w:color w:val="000000"/>
                <w:sz w:val="22"/>
                <w:szCs w:val="22"/>
                <w:lang w:eastAsia="en-US"/>
              </w:rPr>
              <w:t>priorities</w:t>
            </w:r>
            <w:r w:rsidR="00BB3A00" w:rsidRPr="002F00DD">
              <w:rPr>
                <w:rFonts w:eastAsia="Cambria"/>
                <w:color w:val="000000"/>
                <w:sz w:val="22"/>
                <w:szCs w:val="22"/>
                <w:lang w:eastAsia="en-US"/>
              </w:rPr>
              <w:t xml:space="preserve"> such as a new oven for the kitchen.</w:t>
            </w:r>
          </w:p>
          <w:p w14:paraId="05360A0E" w14:textId="764FC9B7" w:rsidR="00BB3A00" w:rsidRPr="002F00DD" w:rsidRDefault="00BB3A00" w:rsidP="008364B7">
            <w:pPr>
              <w:rPr>
                <w:rFonts w:eastAsia="Cambria"/>
                <w:color w:val="000000"/>
                <w:sz w:val="22"/>
                <w:szCs w:val="22"/>
                <w:lang w:eastAsia="en-US"/>
              </w:rPr>
            </w:pPr>
          </w:p>
        </w:tc>
        <w:tc>
          <w:tcPr>
            <w:tcW w:w="1418" w:type="dxa"/>
          </w:tcPr>
          <w:p w14:paraId="052C5FBB" w14:textId="77777777" w:rsidR="00810524" w:rsidRPr="002F00DD" w:rsidRDefault="00810524" w:rsidP="008A4C75">
            <w:pPr>
              <w:rPr>
                <w:rFonts w:eastAsia="Times New Roman"/>
                <w:b/>
                <w:color w:val="000000"/>
                <w:sz w:val="22"/>
                <w:szCs w:val="22"/>
              </w:rPr>
            </w:pPr>
          </w:p>
        </w:tc>
      </w:tr>
      <w:tr w:rsidR="00810524" w:rsidRPr="002F00DD" w14:paraId="724E684A" w14:textId="77777777" w:rsidTr="00864894">
        <w:tc>
          <w:tcPr>
            <w:tcW w:w="884" w:type="dxa"/>
          </w:tcPr>
          <w:p w14:paraId="24F14CF2" w14:textId="0C7076B1" w:rsidR="00810524" w:rsidRPr="002F00DD" w:rsidRDefault="00030F86" w:rsidP="008A4C75">
            <w:pPr>
              <w:rPr>
                <w:rFonts w:eastAsia="Times New Roman"/>
                <w:color w:val="000000"/>
                <w:sz w:val="22"/>
                <w:szCs w:val="22"/>
              </w:rPr>
            </w:pPr>
            <w:r w:rsidRPr="002F00DD">
              <w:rPr>
                <w:rFonts w:eastAsia="Times New Roman"/>
                <w:color w:val="000000"/>
                <w:sz w:val="22"/>
                <w:szCs w:val="22"/>
              </w:rPr>
              <w:t>6.15</w:t>
            </w:r>
          </w:p>
        </w:tc>
        <w:tc>
          <w:tcPr>
            <w:tcW w:w="7763" w:type="dxa"/>
          </w:tcPr>
          <w:p w14:paraId="0443290D" w14:textId="77777777" w:rsidR="00810524" w:rsidRPr="002F00DD" w:rsidRDefault="00BB3A00" w:rsidP="0087569B">
            <w:pPr>
              <w:rPr>
                <w:rFonts w:eastAsia="Cambria"/>
                <w:color w:val="000000"/>
                <w:sz w:val="22"/>
                <w:szCs w:val="22"/>
                <w:lang w:eastAsia="en-US"/>
              </w:rPr>
            </w:pPr>
            <w:r w:rsidRPr="002F00DD">
              <w:rPr>
                <w:rFonts w:eastAsia="Cambria"/>
                <w:b/>
                <w:color w:val="000000"/>
                <w:sz w:val="22"/>
                <w:szCs w:val="22"/>
                <w:lang w:eastAsia="en-US"/>
              </w:rPr>
              <w:t>Question:</w:t>
            </w:r>
            <w:r w:rsidRPr="002F00DD">
              <w:rPr>
                <w:rFonts w:eastAsia="Cambria"/>
                <w:color w:val="000000"/>
                <w:sz w:val="22"/>
                <w:szCs w:val="22"/>
                <w:lang w:eastAsia="en-US"/>
              </w:rPr>
              <w:t xml:space="preserve"> A governor asked about the work that was to be done on the red corridor?</w:t>
            </w:r>
          </w:p>
          <w:p w14:paraId="63327358" w14:textId="77777777" w:rsidR="00BB3A00" w:rsidRPr="002F00DD" w:rsidRDefault="00BB3A00" w:rsidP="0087569B">
            <w:pPr>
              <w:rPr>
                <w:rFonts w:eastAsia="Cambria"/>
                <w:color w:val="000000"/>
                <w:sz w:val="22"/>
                <w:szCs w:val="22"/>
                <w:lang w:eastAsia="en-US"/>
              </w:rPr>
            </w:pPr>
            <w:r w:rsidRPr="002F00DD">
              <w:rPr>
                <w:rFonts w:eastAsia="Cambria"/>
                <w:b/>
                <w:color w:val="000000"/>
                <w:sz w:val="22"/>
                <w:szCs w:val="22"/>
                <w:lang w:eastAsia="en-US"/>
              </w:rPr>
              <w:lastRenderedPageBreak/>
              <w:t>Answer:</w:t>
            </w:r>
            <w:r w:rsidRPr="002F00DD">
              <w:rPr>
                <w:rFonts w:eastAsia="Cambria"/>
                <w:color w:val="000000"/>
                <w:sz w:val="22"/>
                <w:szCs w:val="22"/>
                <w:lang w:eastAsia="en-US"/>
              </w:rPr>
              <w:t xml:space="preserve"> Morley Victoria would need to pay for this as it was not on the agreed list from Leeds City Council. Julia Britton would be contacting the council as it should have been included. </w:t>
            </w:r>
          </w:p>
          <w:p w14:paraId="5821A6A5" w14:textId="059F66C6" w:rsidR="00BB3A00" w:rsidRPr="002F00DD" w:rsidRDefault="00BB3A00" w:rsidP="0087569B">
            <w:pPr>
              <w:rPr>
                <w:rFonts w:eastAsia="Cambria"/>
                <w:color w:val="000000"/>
                <w:sz w:val="22"/>
                <w:szCs w:val="22"/>
                <w:lang w:eastAsia="en-US"/>
              </w:rPr>
            </w:pPr>
          </w:p>
        </w:tc>
        <w:tc>
          <w:tcPr>
            <w:tcW w:w="1418" w:type="dxa"/>
          </w:tcPr>
          <w:p w14:paraId="1B41EED6" w14:textId="77777777" w:rsidR="00810524" w:rsidRPr="002F00DD" w:rsidRDefault="00810524" w:rsidP="008A4C75">
            <w:pPr>
              <w:rPr>
                <w:rFonts w:eastAsia="Times New Roman"/>
                <w:b/>
                <w:color w:val="000000"/>
                <w:sz w:val="22"/>
                <w:szCs w:val="22"/>
              </w:rPr>
            </w:pPr>
          </w:p>
          <w:p w14:paraId="4B745B23" w14:textId="77777777" w:rsidR="00B4183D" w:rsidRPr="002F00DD" w:rsidRDefault="00B4183D" w:rsidP="008A4C75">
            <w:pPr>
              <w:rPr>
                <w:rFonts w:eastAsia="Times New Roman"/>
                <w:b/>
                <w:color w:val="000000"/>
                <w:sz w:val="22"/>
                <w:szCs w:val="22"/>
              </w:rPr>
            </w:pPr>
          </w:p>
          <w:p w14:paraId="49D92DEC" w14:textId="77777777" w:rsidR="00B4183D" w:rsidRPr="002F00DD" w:rsidRDefault="00B4183D" w:rsidP="008A4C75">
            <w:pPr>
              <w:rPr>
                <w:rFonts w:eastAsia="Times New Roman"/>
                <w:b/>
                <w:color w:val="000000"/>
                <w:sz w:val="22"/>
                <w:szCs w:val="22"/>
              </w:rPr>
            </w:pPr>
          </w:p>
          <w:p w14:paraId="1E02F3C4" w14:textId="05AF3DFF" w:rsidR="00B4183D" w:rsidRPr="002F00DD" w:rsidRDefault="00B4183D" w:rsidP="008A4C75">
            <w:pPr>
              <w:rPr>
                <w:rFonts w:eastAsia="Times New Roman"/>
                <w:b/>
                <w:color w:val="000000"/>
                <w:sz w:val="22"/>
                <w:szCs w:val="22"/>
              </w:rPr>
            </w:pPr>
            <w:r w:rsidRPr="002F00DD">
              <w:rPr>
                <w:rFonts w:eastAsia="Times New Roman"/>
                <w:b/>
                <w:color w:val="000000"/>
                <w:sz w:val="22"/>
                <w:szCs w:val="22"/>
              </w:rPr>
              <w:lastRenderedPageBreak/>
              <w:t>J Britton</w:t>
            </w:r>
          </w:p>
        </w:tc>
      </w:tr>
      <w:tr w:rsidR="00810524" w:rsidRPr="002F00DD" w14:paraId="7228D01C" w14:textId="77777777" w:rsidTr="00864894">
        <w:tc>
          <w:tcPr>
            <w:tcW w:w="884" w:type="dxa"/>
          </w:tcPr>
          <w:p w14:paraId="1620E401" w14:textId="5186275C" w:rsidR="00810524" w:rsidRPr="002F00DD" w:rsidRDefault="00030F86" w:rsidP="008A4C75">
            <w:pPr>
              <w:rPr>
                <w:rFonts w:eastAsia="Times New Roman"/>
                <w:color w:val="000000"/>
                <w:sz w:val="22"/>
                <w:szCs w:val="22"/>
              </w:rPr>
            </w:pPr>
            <w:r w:rsidRPr="002F00DD">
              <w:rPr>
                <w:rFonts w:eastAsia="Times New Roman"/>
                <w:color w:val="000000"/>
                <w:sz w:val="22"/>
                <w:szCs w:val="22"/>
              </w:rPr>
              <w:lastRenderedPageBreak/>
              <w:t>6.16</w:t>
            </w:r>
          </w:p>
        </w:tc>
        <w:tc>
          <w:tcPr>
            <w:tcW w:w="7763" w:type="dxa"/>
          </w:tcPr>
          <w:p w14:paraId="36DDDDC1" w14:textId="77777777" w:rsidR="00810524" w:rsidRPr="002F00DD" w:rsidRDefault="00810524" w:rsidP="0087569B">
            <w:pPr>
              <w:rPr>
                <w:rFonts w:eastAsia="Cambria"/>
                <w:b/>
                <w:color w:val="000000"/>
                <w:sz w:val="22"/>
                <w:szCs w:val="22"/>
                <w:lang w:eastAsia="en-US"/>
              </w:rPr>
            </w:pPr>
            <w:r w:rsidRPr="002F00DD">
              <w:rPr>
                <w:rFonts w:eastAsia="Cambria"/>
                <w:b/>
                <w:color w:val="000000"/>
                <w:sz w:val="22"/>
                <w:szCs w:val="22"/>
                <w:lang w:eastAsia="en-US"/>
              </w:rPr>
              <w:t>Resolved:</w:t>
            </w:r>
          </w:p>
          <w:p w14:paraId="06D7BB41" w14:textId="5749D54A" w:rsidR="00810524" w:rsidRPr="002F00DD" w:rsidRDefault="00810524" w:rsidP="00810524">
            <w:pPr>
              <w:pStyle w:val="ListParagraph"/>
              <w:numPr>
                <w:ilvl w:val="0"/>
                <w:numId w:val="47"/>
              </w:numPr>
              <w:rPr>
                <w:rFonts w:eastAsia="Cambria" w:cs="Arial"/>
                <w:color w:val="000000"/>
                <w:sz w:val="22"/>
                <w:szCs w:val="22"/>
                <w:lang w:eastAsia="en-US"/>
              </w:rPr>
            </w:pPr>
            <w:r w:rsidRPr="002F00DD">
              <w:rPr>
                <w:rFonts w:eastAsia="Cambria" w:cs="Arial"/>
                <w:color w:val="000000"/>
                <w:sz w:val="22"/>
                <w:szCs w:val="22"/>
                <w:lang w:eastAsia="en-US"/>
              </w:rPr>
              <w:t xml:space="preserve">That governors approve the presented </w:t>
            </w:r>
            <w:r w:rsidR="00BB3A00" w:rsidRPr="002F00DD">
              <w:rPr>
                <w:rFonts w:eastAsia="Cambria" w:cs="Arial"/>
                <w:color w:val="000000"/>
                <w:sz w:val="22"/>
                <w:szCs w:val="22"/>
                <w:lang w:eastAsia="en-US"/>
              </w:rPr>
              <w:t xml:space="preserve">School </w:t>
            </w:r>
            <w:r w:rsidRPr="002F00DD">
              <w:rPr>
                <w:rFonts w:eastAsia="Cambria" w:cs="Arial"/>
                <w:color w:val="000000"/>
                <w:sz w:val="22"/>
                <w:szCs w:val="22"/>
                <w:lang w:eastAsia="en-US"/>
              </w:rPr>
              <w:t>budget</w:t>
            </w:r>
            <w:r w:rsidR="00BB3A00" w:rsidRPr="002F00DD">
              <w:rPr>
                <w:rFonts w:eastAsia="Cambria" w:cs="Arial"/>
                <w:color w:val="000000"/>
                <w:sz w:val="22"/>
                <w:szCs w:val="22"/>
                <w:lang w:eastAsia="en-US"/>
              </w:rPr>
              <w:t xml:space="preserve"> and Extended schools Budget</w:t>
            </w:r>
            <w:r w:rsidR="00234D1E" w:rsidRPr="002F00DD">
              <w:rPr>
                <w:rFonts w:eastAsia="Cambria" w:cs="Arial"/>
                <w:color w:val="000000"/>
                <w:sz w:val="22"/>
                <w:szCs w:val="22"/>
                <w:lang w:eastAsia="en-US"/>
              </w:rPr>
              <w:t xml:space="preserve"> and the Chair would sign them</w:t>
            </w:r>
            <w:r w:rsidR="00BB3A00" w:rsidRPr="002F00DD">
              <w:rPr>
                <w:rFonts w:eastAsia="Cambria" w:cs="Arial"/>
                <w:color w:val="000000"/>
                <w:sz w:val="22"/>
                <w:szCs w:val="22"/>
                <w:lang w:eastAsia="en-US"/>
              </w:rPr>
              <w:t>.</w:t>
            </w:r>
          </w:p>
        </w:tc>
        <w:tc>
          <w:tcPr>
            <w:tcW w:w="1418" w:type="dxa"/>
          </w:tcPr>
          <w:p w14:paraId="1D376BA1" w14:textId="77777777" w:rsidR="00810524" w:rsidRPr="002F00DD" w:rsidRDefault="00810524" w:rsidP="008A4C75">
            <w:pPr>
              <w:rPr>
                <w:rFonts w:eastAsia="Times New Roman"/>
                <w:b/>
                <w:color w:val="000000"/>
                <w:sz w:val="22"/>
                <w:szCs w:val="22"/>
              </w:rPr>
            </w:pPr>
          </w:p>
        </w:tc>
      </w:tr>
    </w:tbl>
    <w:tbl>
      <w:tblPr>
        <w:tblpPr w:leftFromText="180" w:rightFromText="180" w:vertAnchor="text" w:tblpY="1"/>
        <w:tblOverlap w:val="never"/>
        <w:tblW w:w="10065" w:type="dxa"/>
        <w:tblLook w:val="01E0" w:firstRow="1" w:lastRow="1" w:firstColumn="1" w:lastColumn="1" w:noHBand="0" w:noVBand="0"/>
      </w:tblPr>
      <w:tblGrid>
        <w:gridCol w:w="993"/>
        <w:gridCol w:w="7620"/>
        <w:gridCol w:w="1452"/>
      </w:tblGrid>
      <w:tr w:rsidR="008A4C75" w:rsidRPr="002F00DD" w14:paraId="3D766F4B" w14:textId="77777777" w:rsidTr="00864894">
        <w:tc>
          <w:tcPr>
            <w:tcW w:w="993" w:type="dxa"/>
          </w:tcPr>
          <w:p w14:paraId="1613063B"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7.00</w:t>
            </w:r>
          </w:p>
        </w:tc>
        <w:tc>
          <w:tcPr>
            <w:tcW w:w="7620" w:type="dxa"/>
          </w:tcPr>
          <w:p w14:paraId="72E2CD23" w14:textId="77777777" w:rsidR="008A4C75" w:rsidRPr="002F00DD" w:rsidRDefault="008A4C75" w:rsidP="008A4C75">
            <w:pPr>
              <w:tabs>
                <w:tab w:val="num" w:pos="1080"/>
              </w:tabs>
              <w:rPr>
                <w:rFonts w:eastAsia="Times New Roman"/>
                <w:b/>
                <w:sz w:val="22"/>
                <w:szCs w:val="22"/>
              </w:rPr>
            </w:pPr>
            <w:r w:rsidRPr="002F00DD">
              <w:rPr>
                <w:rFonts w:eastAsia="Times New Roman"/>
                <w:b/>
                <w:sz w:val="22"/>
                <w:szCs w:val="22"/>
              </w:rPr>
              <w:t>MONITOR FUNDING ALLOCATED TO SCHOOL IMPROVEMENT PRIORITIES</w:t>
            </w:r>
          </w:p>
        </w:tc>
        <w:tc>
          <w:tcPr>
            <w:tcW w:w="1452" w:type="dxa"/>
          </w:tcPr>
          <w:p w14:paraId="01E4B167" w14:textId="77777777" w:rsidR="008A4C75" w:rsidRPr="002F00DD" w:rsidRDefault="008A4C75" w:rsidP="008A4C75">
            <w:pPr>
              <w:rPr>
                <w:rFonts w:eastAsia="Times New Roman"/>
                <w:b/>
                <w:color w:val="000000"/>
                <w:sz w:val="22"/>
                <w:szCs w:val="22"/>
              </w:rPr>
            </w:pPr>
          </w:p>
        </w:tc>
      </w:tr>
      <w:tr w:rsidR="008A4C75" w:rsidRPr="002F00DD" w14:paraId="65950D22" w14:textId="77777777" w:rsidTr="00864894">
        <w:tc>
          <w:tcPr>
            <w:tcW w:w="993" w:type="dxa"/>
          </w:tcPr>
          <w:p w14:paraId="039876E7" w14:textId="22A0E411" w:rsidR="008A4C75" w:rsidRPr="002F00DD" w:rsidRDefault="00030F86" w:rsidP="008A4C75">
            <w:pPr>
              <w:rPr>
                <w:rFonts w:eastAsia="Times New Roman"/>
                <w:b/>
                <w:color w:val="000000"/>
                <w:sz w:val="22"/>
                <w:szCs w:val="22"/>
              </w:rPr>
            </w:pPr>
            <w:r w:rsidRPr="002F00DD">
              <w:rPr>
                <w:rFonts w:eastAsia="Times New Roman"/>
                <w:b/>
                <w:color w:val="000000"/>
                <w:sz w:val="22"/>
                <w:szCs w:val="22"/>
              </w:rPr>
              <w:t>7.01</w:t>
            </w:r>
          </w:p>
        </w:tc>
        <w:tc>
          <w:tcPr>
            <w:tcW w:w="7620" w:type="dxa"/>
          </w:tcPr>
          <w:p w14:paraId="0B16408E" w14:textId="7E675809" w:rsidR="008A4C75" w:rsidRPr="002F00DD" w:rsidRDefault="00234D1E" w:rsidP="00234D1E">
            <w:pPr>
              <w:tabs>
                <w:tab w:val="num" w:pos="0"/>
                <w:tab w:val="num" w:pos="1080"/>
              </w:tabs>
              <w:rPr>
                <w:rFonts w:eastAsia="Cambria"/>
                <w:color w:val="000000"/>
                <w:sz w:val="22"/>
                <w:szCs w:val="22"/>
                <w:lang w:eastAsia="en-US"/>
              </w:rPr>
            </w:pPr>
            <w:r w:rsidRPr="002F00DD">
              <w:rPr>
                <w:rFonts w:eastAsia="Cambria"/>
                <w:color w:val="000000"/>
                <w:sz w:val="22"/>
                <w:szCs w:val="22"/>
                <w:lang w:eastAsia="en-US"/>
              </w:rPr>
              <w:t>The Headteacher informed governors that there was enough money in the Year 5 tri</w:t>
            </w:r>
            <w:r w:rsidR="007F3E85" w:rsidRPr="002F00DD">
              <w:rPr>
                <w:rFonts w:eastAsia="Cambria"/>
                <w:color w:val="000000"/>
                <w:sz w:val="22"/>
                <w:szCs w:val="22"/>
                <w:lang w:eastAsia="en-US"/>
              </w:rPr>
              <w:t>a</w:t>
            </w:r>
            <w:r w:rsidRPr="002F00DD">
              <w:rPr>
                <w:rFonts w:eastAsia="Cambria"/>
                <w:color w:val="000000"/>
                <w:sz w:val="22"/>
                <w:szCs w:val="22"/>
                <w:lang w:eastAsia="en-US"/>
              </w:rPr>
              <w:t xml:space="preserve">l to benefit the school fully. </w:t>
            </w:r>
            <w:r w:rsidR="007F3E85" w:rsidRPr="002F00DD">
              <w:rPr>
                <w:rFonts w:eastAsia="Cambria"/>
                <w:color w:val="000000"/>
                <w:sz w:val="22"/>
                <w:szCs w:val="22"/>
                <w:lang w:eastAsia="en-US"/>
              </w:rPr>
              <w:t>The school were looking to lease IPads and embed into school life and introduce into the curriculum.</w:t>
            </w:r>
          </w:p>
        </w:tc>
        <w:tc>
          <w:tcPr>
            <w:tcW w:w="1452" w:type="dxa"/>
          </w:tcPr>
          <w:p w14:paraId="6FB749BF" w14:textId="77777777" w:rsidR="008A4C75" w:rsidRPr="002F00DD" w:rsidRDefault="008A4C75" w:rsidP="008A4C75">
            <w:pPr>
              <w:rPr>
                <w:rFonts w:eastAsia="Times New Roman"/>
                <w:b/>
                <w:color w:val="000000"/>
                <w:sz w:val="22"/>
                <w:szCs w:val="22"/>
              </w:rPr>
            </w:pPr>
          </w:p>
        </w:tc>
      </w:tr>
      <w:tr w:rsidR="00311B5F" w:rsidRPr="002F00DD" w14:paraId="09BDE170" w14:textId="77777777" w:rsidTr="00864894">
        <w:tc>
          <w:tcPr>
            <w:tcW w:w="993" w:type="dxa"/>
          </w:tcPr>
          <w:p w14:paraId="4D870A04" w14:textId="096DC5EB" w:rsidR="00311B5F" w:rsidRPr="002F00DD" w:rsidRDefault="00311B5F" w:rsidP="008A4C75">
            <w:pPr>
              <w:rPr>
                <w:rFonts w:eastAsia="Times New Roman"/>
                <w:b/>
                <w:color w:val="000000"/>
                <w:sz w:val="22"/>
                <w:szCs w:val="22"/>
              </w:rPr>
            </w:pPr>
          </w:p>
        </w:tc>
        <w:tc>
          <w:tcPr>
            <w:tcW w:w="7620" w:type="dxa"/>
          </w:tcPr>
          <w:p w14:paraId="50981584" w14:textId="77777777" w:rsidR="00311B5F" w:rsidRPr="002F00DD" w:rsidRDefault="00311B5F" w:rsidP="008A4C75">
            <w:pPr>
              <w:tabs>
                <w:tab w:val="num" w:pos="0"/>
                <w:tab w:val="num" w:pos="1080"/>
              </w:tabs>
              <w:rPr>
                <w:rFonts w:eastAsia="Times New Roman"/>
                <w:sz w:val="22"/>
                <w:szCs w:val="22"/>
              </w:rPr>
            </w:pPr>
          </w:p>
        </w:tc>
        <w:tc>
          <w:tcPr>
            <w:tcW w:w="1452" w:type="dxa"/>
          </w:tcPr>
          <w:p w14:paraId="757E4F87" w14:textId="77777777" w:rsidR="00311B5F" w:rsidRPr="002F00DD" w:rsidRDefault="00311B5F" w:rsidP="008A4C75">
            <w:pPr>
              <w:rPr>
                <w:rFonts w:eastAsia="Times New Roman"/>
                <w:b/>
                <w:color w:val="000000"/>
                <w:sz w:val="22"/>
                <w:szCs w:val="22"/>
              </w:rPr>
            </w:pPr>
          </w:p>
        </w:tc>
      </w:tr>
      <w:tr w:rsidR="008A4C75" w:rsidRPr="002F00DD" w14:paraId="03213CE4" w14:textId="77777777" w:rsidTr="00864894">
        <w:tc>
          <w:tcPr>
            <w:tcW w:w="993" w:type="dxa"/>
          </w:tcPr>
          <w:p w14:paraId="2225CF29" w14:textId="77777777" w:rsidR="008A4C75" w:rsidRPr="002F00DD" w:rsidRDefault="008A4C75" w:rsidP="008A4C75">
            <w:pPr>
              <w:rPr>
                <w:rFonts w:eastAsia="Times New Roman"/>
                <w:b/>
                <w:color w:val="000000"/>
                <w:sz w:val="22"/>
                <w:szCs w:val="22"/>
              </w:rPr>
            </w:pPr>
          </w:p>
        </w:tc>
        <w:tc>
          <w:tcPr>
            <w:tcW w:w="7620" w:type="dxa"/>
          </w:tcPr>
          <w:p w14:paraId="1F890A66" w14:textId="13D1C06B" w:rsidR="008A4C75" w:rsidRPr="00864894" w:rsidRDefault="00810524" w:rsidP="00311B5F">
            <w:pPr>
              <w:jc w:val="center"/>
              <w:rPr>
                <w:rFonts w:eastAsia="Times New Roman"/>
                <w:i/>
                <w:color w:val="000000"/>
                <w:sz w:val="22"/>
                <w:szCs w:val="22"/>
              </w:rPr>
            </w:pPr>
            <w:r w:rsidRPr="00864894">
              <w:rPr>
                <w:rFonts w:eastAsia="Times New Roman"/>
                <w:i/>
                <w:color w:val="000000"/>
                <w:sz w:val="22"/>
                <w:szCs w:val="22"/>
              </w:rPr>
              <w:t>Kelly Moore left the meeting</w:t>
            </w:r>
          </w:p>
        </w:tc>
        <w:tc>
          <w:tcPr>
            <w:tcW w:w="1452" w:type="dxa"/>
          </w:tcPr>
          <w:p w14:paraId="6760AEDD" w14:textId="77777777" w:rsidR="008A4C75" w:rsidRPr="002F00DD" w:rsidRDefault="008A4C75" w:rsidP="008A4C75">
            <w:pPr>
              <w:rPr>
                <w:rFonts w:eastAsia="Times New Roman"/>
                <w:b/>
                <w:color w:val="000000"/>
                <w:sz w:val="22"/>
                <w:szCs w:val="22"/>
              </w:rPr>
            </w:pPr>
          </w:p>
        </w:tc>
      </w:tr>
      <w:tr w:rsidR="00311B5F" w:rsidRPr="002F00DD" w14:paraId="5611A7DF" w14:textId="77777777" w:rsidTr="00864894">
        <w:tc>
          <w:tcPr>
            <w:tcW w:w="993" w:type="dxa"/>
          </w:tcPr>
          <w:p w14:paraId="612F4D08" w14:textId="77777777" w:rsidR="00311B5F" w:rsidRPr="002F00DD" w:rsidRDefault="00311B5F" w:rsidP="008A4C75">
            <w:pPr>
              <w:rPr>
                <w:rFonts w:eastAsia="Times New Roman"/>
                <w:b/>
                <w:color w:val="000000"/>
                <w:sz w:val="22"/>
                <w:szCs w:val="22"/>
              </w:rPr>
            </w:pPr>
          </w:p>
        </w:tc>
        <w:tc>
          <w:tcPr>
            <w:tcW w:w="7620" w:type="dxa"/>
          </w:tcPr>
          <w:p w14:paraId="6EAB1853" w14:textId="77777777" w:rsidR="00311B5F" w:rsidRPr="002F00DD" w:rsidRDefault="00311B5F" w:rsidP="00311B5F">
            <w:pPr>
              <w:jc w:val="center"/>
              <w:rPr>
                <w:rFonts w:eastAsia="Times New Roman"/>
                <w:color w:val="000000"/>
                <w:sz w:val="22"/>
                <w:szCs w:val="22"/>
              </w:rPr>
            </w:pPr>
          </w:p>
        </w:tc>
        <w:tc>
          <w:tcPr>
            <w:tcW w:w="1452" w:type="dxa"/>
          </w:tcPr>
          <w:p w14:paraId="34D121FD" w14:textId="77777777" w:rsidR="00311B5F" w:rsidRPr="002F00DD" w:rsidRDefault="00311B5F" w:rsidP="008A4C75">
            <w:pPr>
              <w:rPr>
                <w:rFonts w:eastAsia="Times New Roman"/>
                <w:b/>
                <w:color w:val="000000"/>
                <w:sz w:val="22"/>
                <w:szCs w:val="22"/>
              </w:rPr>
            </w:pPr>
          </w:p>
        </w:tc>
      </w:tr>
      <w:tr w:rsidR="008A4C75" w:rsidRPr="002F00DD" w14:paraId="79320ACF" w14:textId="77777777" w:rsidTr="00864894">
        <w:tc>
          <w:tcPr>
            <w:tcW w:w="993" w:type="dxa"/>
          </w:tcPr>
          <w:p w14:paraId="2D2999D2"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8.00</w:t>
            </w:r>
          </w:p>
        </w:tc>
        <w:tc>
          <w:tcPr>
            <w:tcW w:w="7620" w:type="dxa"/>
          </w:tcPr>
          <w:p w14:paraId="2FFEE077" w14:textId="77777777" w:rsidR="008A4C75" w:rsidRPr="002F00DD" w:rsidRDefault="008A4C75" w:rsidP="008A4C75">
            <w:pPr>
              <w:tabs>
                <w:tab w:val="num" w:pos="1080"/>
              </w:tabs>
              <w:rPr>
                <w:rFonts w:eastAsia="Times New Roman"/>
                <w:b/>
                <w:sz w:val="22"/>
                <w:szCs w:val="22"/>
              </w:rPr>
            </w:pPr>
            <w:r w:rsidRPr="002F00DD">
              <w:rPr>
                <w:rFonts w:eastAsia="Times New Roman"/>
                <w:b/>
                <w:sz w:val="22"/>
                <w:szCs w:val="22"/>
              </w:rPr>
              <w:t>AGREE THE PRICE OF PAID-FOR SCHOOL MEALS</w:t>
            </w:r>
          </w:p>
        </w:tc>
        <w:tc>
          <w:tcPr>
            <w:tcW w:w="1452" w:type="dxa"/>
          </w:tcPr>
          <w:p w14:paraId="5FF5F12C" w14:textId="77777777" w:rsidR="008A4C75" w:rsidRPr="002F00DD" w:rsidRDefault="008A4C75" w:rsidP="008A4C75">
            <w:pPr>
              <w:rPr>
                <w:rFonts w:eastAsia="Times New Roman"/>
                <w:b/>
                <w:color w:val="000000"/>
                <w:sz w:val="22"/>
                <w:szCs w:val="22"/>
              </w:rPr>
            </w:pPr>
          </w:p>
        </w:tc>
      </w:tr>
      <w:tr w:rsidR="008A4C75" w:rsidRPr="002F00DD" w14:paraId="3C9FACC8" w14:textId="77777777" w:rsidTr="00864894">
        <w:tc>
          <w:tcPr>
            <w:tcW w:w="993" w:type="dxa"/>
          </w:tcPr>
          <w:p w14:paraId="0FD5A1A3" w14:textId="534E78C6" w:rsidR="008A4C75" w:rsidRPr="002F00DD" w:rsidRDefault="00030F86" w:rsidP="008A4C75">
            <w:pPr>
              <w:rPr>
                <w:rFonts w:eastAsia="Times New Roman"/>
                <w:color w:val="000000"/>
                <w:sz w:val="22"/>
                <w:szCs w:val="22"/>
              </w:rPr>
            </w:pPr>
            <w:r w:rsidRPr="002F00DD">
              <w:rPr>
                <w:rFonts w:eastAsia="Times New Roman"/>
                <w:color w:val="000000"/>
                <w:sz w:val="22"/>
                <w:szCs w:val="22"/>
              </w:rPr>
              <w:t>8.01</w:t>
            </w:r>
          </w:p>
        </w:tc>
        <w:tc>
          <w:tcPr>
            <w:tcW w:w="7620" w:type="dxa"/>
          </w:tcPr>
          <w:p w14:paraId="21F6982A" w14:textId="44C41D79" w:rsidR="008A4C75" w:rsidRPr="002F00DD" w:rsidRDefault="00810524" w:rsidP="00810524">
            <w:pPr>
              <w:rPr>
                <w:sz w:val="22"/>
                <w:szCs w:val="22"/>
                <w:lang w:eastAsia="en-US"/>
              </w:rPr>
            </w:pPr>
            <w:r w:rsidRPr="002F00DD">
              <w:rPr>
                <w:sz w:val="22"/>
                <w:szCs w:val="22"/>
                <w:lang w:eastAsia="en-US"/>
              </w:rPr>
              <w:t xml:space="preserve">The Headteacher informed governors that the price of school meals was decided by the Leeds Council Catering. It was £2.40 per </w:t>
            </w:r>
            <w:r w:rsidR="00B4183D" w:rsidRPr="002F00DD">
              <w:rPr>
                <w:sz w:val="22"/>
                <w:szCs w:val="22"/>
                <w:lang w:eastAsia="en-US"/>
              </w:rPr>
              <w:t xml:space="preserve">meal. </w:t>
            </w:r>
            <w:r w:rsidRPr="002F00DD">
              <w:rPr>
                <w:sz w:val="22"/>
                <w:szCs w:val="22"/>
                <w:lang w:eastAsia="en-US"/>
              </w:rPr>
              <w:t>It was not subsidised by the school.</w:t>
            </w:r>
          </w:p>
          <w:p w14:paraId="11A69633" w14:textId="0DA282B0" w:rsidR="00810524" w:rsidRPr="002F00DD" w:rsidRDefault="00810524" w:rsidP="00810524">
            <w:pPr>
              <w:rPr>
                <w:rFonts w:eastAsia="Cambria"/>
                <w:color w:val="000000"/>
                <w:sz w:val="22"/>
                <w:szCs w:val="22"/>
                <w:lang w:eastAsia="en-US"/>
              </w:rPr>
            </w:pPr>
          </w:p>
        </w:tc>
        <w:tc>
          <w:tcPr>
            <w:tcW w:w="1452" w:type="dxa"/>
          </w:tcPr>
          <w:p w14:paraId="3EDCEDE8" w14:textId="77777777" w:rsidR="008A4C75" w:rsidRPr="002F00DD" w:rsidRDefault="008A4C75" w:rsidP="008A4C75">
            <w:pPr>
              <w:rPr>
                <w:rFonts w:eastAsia="Times New Roman"/>
                <w:b/>
                <w:color w:val="000000"/>
                <w:sz w:val="22"/>
                <w:szCs w:val="22"/>
              </w:rPr>
            </w:pPr>
          </w:p>
        </w:tc>
      </w:tr>
      <w:tr w:rsidR="008A4C75" w:rsidRPr="002F00DD" w14:paraId="2A122F16" w14:textId="77777777" w:rsidTr="00864894">
        <w:tc>
          <w:tcPr>
            <w:tcW w:w="993" w:type="dxa"/>
          </w:tcPr>
          <w:p w14:paraId="54B443C8" w14:textId="047C2ACF" w:rsidR="008A4C75" w:rsidRPr="002F00DD" w:rsidRDefault="00030F86" w:rsidP="008A4C75">
            <w:pPr>
              <w:rPr>
                <w:rFonts w:eastAsia="Times New Roman"/>
                <w:color w:val="000000"/>
                <w:sz w:val="22"/>
                <w:szCs w:val="22"/>
              </w:rPr>
            </w:pPr>
            <w:r w:rsidRPr="002F00DD">
              <w:rPr>
                <w:rFonts w:eastAsia="Times New Roman"/>
                <w:color w:val="000000"/>
                <w:sz w:val="22"/>
                <w:szCs w:val="22"/>
              </w:rPr>
              <w:t>8.02</w:t>
            </w:r>
          </w:p>
        </w:tc>
        <w:tc>
          <w:tcPr>
            <w:tcW w:w="7620" w:type="dxa"/>
          </w:tcPr>
          <w:p w14:paraId="3721F327" w14:textId="77777777" w:rsidR="008A4C75" w:rsidRPr="002F00DD" w:rsidRDefault="00810524" w:rsidP="008A4C75">
            <w:pPr>
              <w:rPr>
                <w:rFonts w:eastAsia="Times New Roman"/>
                <w:b/>
                <w:color w:val="000000"/>
                <w:sz w:val="22"/>
                <w:szCs w:val="22"/>
              </w:rPr>
            </w:pPr>
            <w:r w:rsidRPr="002F00DD">
              <w:rPr>
                <w:rFonts w:eastAsia="Times New Roman"/>
                <w:b/>
                <w:color w:val="000000"/>
                <w:sz w:val="22"/>
                <w:szCs w:val="22"/>
              </w:rPr>
              <w:t>Resolved:</w:t>
            </w:r>
          </w:p>
          <w:p w14:paraId="2299224E" w14:textId="3F18777E" w:rsidR="00810524" w:rsidRPr="002F00DD" w:rsidRDefault="00810524" w:rsidP="00810524">
            <w:pPr>
              <w:pStyle w:val="ListParagraph"/>
              <w:numPr>
                <w:ilvl w:val="0"/>
                <w:numId w:val="47"/>
              </w:numPr>
              <w:rPr>
                <w:rFonts w:cs="Arial"/>
                <w:color w:val="000000"/>
                <w:sz w:val="22"/>
                <w:szCs w:val="22"/>
              </w:rPr>
            </w:pPr>
            <w:r w:rsidRPr="002F00DD">
              <w:rPr>
                <w:rFonts w:cs="Arial"/>
                <w:color w:val="000000"/>
                <w:sz w:val="22"/>
                <w:szCs w:val="22"/>
              </w:rPr>
              <w:t>That the price of school meals remain at £2.40 for the next academic Year.</w:t>
            </w:r>
          </w:p>
        </w:tc>
        <w:tc>
          <w:tcPr>
            <w:tcW w:w="1452" w:type="dxa"/>
          </w:tcPr>
          <w:p w14:paraId="67C5CB39" w14:textId="77777777" w:rsidR="008A4C75" w:rsidRPr="002F00DD" w:rsidRDefault="008A4C75" w:rsidP="008A4C75">
            <w:pPr>
              <w:rPr>
                <w:rFonts w:eastAsia="Times New Roman"/>
                <w:b/>
                <w:color w:val="000000"/>
                <w:sz w:val="22"/>
                <w:szCs w:val="22"/>
              </w:rPr>
            </w:pPr>
          </w:p>
        </w:tc>
      </w:tr>
      <w:tr w:rsidR="00810524" w:rsidRPr="002F00DD" w14:paraId="069CDA69" w14:textId="77777777" w:rsidTr="00864894">
        <w:tc>
          <w:tcPr>
            <w:tcW w:w="993" w:type="dxa"/>
          </w:tcPr>
          <w:p w14:paraId="321C5859" w14:textId="77777777" w:rsidR="00810524" w:rsidRPr="002F00DD" w:rsidRDefault="00810524" w:rsidP="008A4C75">
            <w:pPr>
              <w:rPr>
                <w:rFonts w:eastAsia="Times New Roman"/>
                <w:b/>
                <w:color w:val="000000"/>
                <w:sz w:val="22"/>
                <w:szCs w:val="22"/>
              </w:rPr>
            </w:pPr>
          </w:p>
        </w:tc>
        <w:tc>
          <w:tcPr>
            <w:tcW w:w="7620" w:type="dxa"/>
          </w:tcPr>
          <w:p w14:paraId="04762780" w14:textId="77777777" w:rsidR="00810524" w:rsidRPr="002F00DD" w:rsidRDefault="00810524" w:rsidP="008A4C75">
            <w:pPr>
              <w:rPr>
                <w:rFonts w:eastAsia="Times New Roman"/>
                <w:color w:val="000000"/>
                <w:sz w:val="22"/>
                <w:szCs w:val="22"/>
              </w:rPr>
            </w:pPr>
          </w:p>
        </w:tc>
        <w:tc>
          <w:tcPr>
            <w:tcW w:w="1452" w:type="dxa"/>
          </w:tcPr>
          <w:p w14:paraId="43D612D2" w14:textId="77777777" w:rsidR="00810524" w:rsidRPr="002F00DD" w:rsidRDefault="00810524" w:rsidP="008A4C75">
            <w:pPr>
              <w:rPr>
                <w:rFonts w:eastAsia="Times New Roman"/>
                <w:b/>
                <w:color w:val="000000"/>
                <w:sz w:val="22"/>
                <w:szCs w:val="22"/>
              </w:rPr>
            </w:pPr>
          </w:p>
        </w:tc>
      </w:tr>
      <w:tr w:rsidR="008A4C75" w:rsidRPr="002F00DD" w14:paraId="19B236D3" w14:textId="77777777" w:rsidTr="00864894">
        <w:tc>
          <w:tcPr>
            <w:tcW w:w="993" w:type="dxa"/>
          </w:tcPr>
          <w:p w14:paraId="16A52F9E"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9.00</w:t>
            </w:r>
          </w:p>
        </w:tc>
        <w:tc>
          <w:tcPr>
            <w:tcW w:w="7620" w:type="dxa"/>
          </w:tcPr>
          <w:p w14:paraId="5A2084F5" w14:textId="77777777" w:rsidR="008A4C75" w:rsidRPr="002F00DD" w:rsidRDefault="008A4C75" w:rsidP="008A4C75">
            <w:pPr>
              <w:tabs>
                <w:tab w:val="num" w:pos="1080"/>
              </w:tabs>
              <w:rPr>
                <w:rFonts w:eastAsia="Times New Roman"/>
                <w:sz w:val="22"/>
                <w:szCs w:val="22"/>
              </w:rPr>
            </w:pPr>
            <w:r w:rsidRPr="002F00DD">
              <w:rPr>
                <w:rFonts w:eastAsia="Times New Roman"/>
                <w:b/>
                <w:sz w:val="22"/>
                <w:szCs w:val="22"/>
              </w:rPr>
              <w:t>STAFFING AND RECRUITMENT UPDATE INCLUDING PERFORMANCE MANAGEMENT AND WELLBEING</w:t>
            </w:r>
          </w:p>
        </w:tc>
        <w:tc>
          <w:tcPr>
            <w:tcW w:w="1452" w:type="dxa"/>
          </w:tcPr>
          <w:p w14:paraId="2C998C90" w14:textId="77777777" w:rsidR="008A4C75" w:rsidRPr="002F00DD" w:rsidRDefault="008A4C75" w:rsidP="008A4C75">
            <w:pPr>
              <w:rPr>
                <w:rFonts w:eastAsia="Times New Roman"/>
                <w:b/>
                <w:color w:val="000000"/>
                <w:sz w:val="22"/>
                <w:szCs w:val="22"/>
              </w:rPr>
            </w:pPr>
          </w:p>
        </w:tc>
      </w:tr>
      <w:tr w:rsidR="008A4C75" w:rsidRPr="002F00DD" w14:paraId="6C51D13F" w14:textId="77777777" w:rsidTr="00864894">
        <w:tc>
          <w:tcPr>
            <w:tcW w:w="993" w:type="dxa"/>
          </w:tcPr>
          <w:p w14:paraId="64EDED34" w14:textId="2A8309BD" w:rsidR="008A4C75" w:rsidRPr="002F00DD" w:rsidRDefault="00030F86" w:rsidP="008A4C75">
            <w:pPr>
              <w:rPr>
                <w:rFonts w:eastAsia="Times New Roman"/>
                <w:color w:val="000000"/>
                <w:sz w:val="22"/>
                <w:szCs w:val="22"/>
              </w:rPr>
            </w:pPr>
            <w:r w:rsidRPr="002F00DD">
              <w:rPr>
                <w:rFonts w:eastAsia="Times New Roman"/>
                <w:color w:val="000000"/>
                <w:sz w:val="22"/>
                <w:szCs w:val="22"/>
              </w:rPr>
              <w:t>9.01</w:t>
            </w:r>
          </w:p>
        </w:tc>
        <w:tc>
          <w:tcPr>
            <w:tcW w:w="7620" w:type="dxa"/>
          </w:tcPr>
          <w:p w14:paraId="1AC7ECCD" w14:textId="77777777" w:rsidR="007F3E85" w:rsidRPr="002F00DD" w:rsidRDefault="007F3E85" w:rsidP="007F3E85">
            <w:pPr>
              <w:spacing w:after="200"/>
              <w:rPr>
                <w:rFonts w:eastAsia="Cambria"/>
                <w:color w:val="000000"/>
                <w:sz w:val="22"/>
                <w:szCs w:val="22"/>
                <w:lang w:eastAsia="en-US"/>
              </w:rPr>
            </w:pPr>
            <w:r w:rsidRPr="002F00DD">
              <w:rPr>
                <w:rFonts w:eastAsia="Cambria"/>
                <w:color w:val="000000"/>
                <w:sz w:val="22"/>
                <w:szCs w:val="22"/>
                <w:lang w:eastAsia="en-US"/>
              </w:rPr>
              <w:t>The Headteacher updated governors on staffing decisions for the following year.</w:t>
            </w:r>
            <w:r w:rsidRPr="002F00DD">
              <w:rPr>
                <w:sz w:val="22"/>
                <w:szCs w:val="22"/>
              </w:rPr>
              <w:t xml:space="preserve"> </w:t>
            </w:r>
            <w:r w:rsidRPr="002F00DD">
              <w:rPr>
                <w:rFonts w:eastAsia="Cambria"/>
                <w:color w:val="000000"/>
                <w:sz w:val="22"/>
                <w:szCs w:val="22"/>
                <w:lang w:eastAsia="en-US"/>
              </w:rPr>
              <w:t xml:space="preserve">Due to the school’s strategic needs, There was a need to be in an over-staffed position in the next academic year. </w:t>
            </w:r>
          </w:p>
          <w:p w14:paraId="0DF30429" w14:textId="77777777" w:rsidR="007F3E85" w:rsidRPr="002F00DD" w:rsidRDefault="007F3E85" w:rsidP="007F3E85">
            <w:pPr>
              <w:pStyle w:val="ListParagraph"/>
              <w:numPr>
                <w:ilvl w:val="0"/>
                <w:numId w:val="47"/>
              </w:numPr>
              <w:spacing w:after="200"/>
              <w:rPr>
                <w:rFonts w:eastAsia="Cambria" w:cs="Arial"/>
                <w:color w:val="000000"/>
                <w:sz w:val="22"/>
                <w:szCs w:val="22"/>
                <w:lang w:eastAsia="en-US"/>
              </w:rPr>
            </w:pPr>
            <w:r w:rsidRPr="002F00DD">
              <w:rPr>
                <w:rFonts w:eastAsia="Cambria" w:cs="Arial"/>
                <w:color w:val="000000"/>
                <w:sz w:val="22"/>
                <w:szCs w:val="22"/>
                <w:lang w:eastAsia="en-US"/>
              </w:rPr>
              <w:t xml:space="preserve">A behaviour mentor was essential for the operation of year 4 following the return of a pupil from a resourced unit. </w:t>
            </w:r>
          </w:p>
          <w:p w14:paraId="02202970" w14:textId="3EF3458D" w:rsidR="007F3E85" w:rsidRPr="002F00DD" w:rsidRDefault="007F3E85" w:rsidP="007F3E85">
            <w:pPr>
              <w:pStyle w:val="ListParagraph"/>
              <w:numPr>
                <w:ilvl w:val="0"/>
                <w:numId w:val="47"/>
              </w:numPr>
              <w:spacing w:after="200"/>
              <w:rPr>
                <w:rFonts w:eastAsia="Cambria" w:cs="Arial"/>
                <w:color w:val="000000"/>
                <w:sz w:val="22"/>
                <w:szCs w:val="22"/>
                <w:lang w:eastAsia="en-US"/>
              </w:rPr>
            </w:pPr>
            <w:r w:rsidRPr="002F00DD">
              <w:rPr>
                <w:rFonts w:eastAsia="Cambria" w:cs="Arial"/>
                <w:color w:val="000000"/>
                <w:sz w:val="22"/>
                <w:szCs w:val="22"/>
                <w:lang w:eastAsia="en-US"/>
              </w:rPr>
              <w:t>Teacher leaving in September and an NQT has been appointed for KS2 (there is sufficient capacity in school to support this).</w:t>
            </w:r>
          </w:p>
          <w:p w14:paraId="26E269DB" w14:textId="31EA4D21" w:rsidR="007F3E85" w:rsidRPr="002F00DD" w:rsidRDefault="007F3E85" w:rsidP="007F3E85">
            <w:pPr>
              <w:pStyle w:val="ListParagraph"/>
              <w:numPr>
                <w:ilvl w:val="0"/>
                <w:numId w:val="47"/>
              </w:numPr>
              <w:spacing w:after="200"/>
              <w:rPr>
                <w:rFonts w:eastAsia="Cambria" w:cs="Arial"/>
                <w:color w:val="000000"/>
                <w:sz w:val="22"/>
                <w:szCs w:val="22"/>
                <w:lang w:eastAsia="en-US"/>
              </w:rPr>
            </w:pPr>
            <w:r w:rsidRPr="002F00DD">
              <w:rPr>
                <w:rFonts w:eastAsia="Cambria" w:cs="Arial"/>
                <w:color w:val="000000"/>
                <w:sz w:val="22"/>
                <w:szCs w:val="22"/>
                <w:lang w:eastAsia="en-US"/>
              </w:rPr>
              <w:t>Some change of temporary contracts to permanent</w:t>
            </w:r>
          </w:p>
          <w:p w14:paraId="3FD3520C" w14:textId="69D5B545" w:rsidR="008A4C75" w:rsidRPr="002F00DD" w:rsidRDefault="007F3E85" w:rsidP="007F3E85">
            <w:pPr>
              <w:pStyle w:val="ListParagraph"/>
              <w:numPr>
                <w:ilvl w:val="0"/>
                <w:numId w:val="47"/>
              </w:numPr>
              <w:spacing w:after="200"/>
              <w:rPr>
                <w:rFonts w:eastAsia="Cambria" w:cs="Arial"/>
                <w:color w:val="000000"/>
                <w:sz w:val="22"/>
                <w:szCs w:val="22"/>
                <w:lang w:eastAsia="en-US"/>
              </w:rPr>
            </w:pPr>
            <w:r w:rsidRPr="002F00DD">
              <w:rPr>
                <w:rFonts w:eastAsia="Cambria" w:cs="Arial"/>
                <w:color w:val="000000"/>
                <w:sz w:val="22"/>
                <w:szCs w:val="22"/>
                <w:lang w:eastAsia="en-US"/>
              </w:rPr>
              <w:t xml:space="preserve">Part time temporary contracts ending as expected in August. </w:t>
            </w:r>
          </w:p>
        </w:tc>
        <w:tc>
          <w:tcPr>
            <w:tcW w:w="1452" w:type="dxa"/>
          </w:tcPr>
          <w:p w14:paraId="28FF7C57" w14:textId="77777777" w:rsidR="008A4C75" w:rsidRPr="002F00DD" w:rsidRDefault="008A4C75" w:rsidP="008A4C75">
            <w:pPr>
              <w:rPr>
                <w:rFonts w:eastAsia="Times New Roman"/>
                <w:b/>
                <w:color w:val="000000"/>
                <w:sz w:val="22"/>
                <w:szCs w:val="22"/>
              </w:rPr>
            </w:pPr>
          </w:p>
        </w:tc>
      </w:tr>
      <w:tr w:rsidR="008A4C75" w:rsidRPr="002F00DD" w14:paraId="5CE308F4" w14:textId="77777777" w:rsidTr="00864894">
        <w:tc>
          <w:tcPr>
            <w:tcW w:w="993" w:type="dxa"/>
          </w:tcPr>
          <w:p w14:paraId="19D54E35" w14:textId="67193BBA" w:rsidR="008A4C75" w:rsidRPr="002F00DD" w:rsidRDefault="008A4C75" w:rsidP="008A4C75">
            <w:pPr>
              <w:rPr>
                <w:rFonts w:eastAsia="Times New Roman"/>
                <w:b/>
                <w:color w:val="000000"/>
                <w:sz w:val="22"/>
                <w:szCs w:val="22"/>
              </w:rPr>
            </w:pPr>
          </w:p>
        </w:tc>
        <w:tc>
          <w:tcPr>
            <w:tcW w:w="7620" w:type="dxa"/>
          </w:tcPr>
          <w:p w14:paraId="27260585" w14:textId="77777777" w:rsidR="008A4C75" w:rsidRPr="002F00DD" w:rsidRDefault="008A4C75" w:rsidP="008A4C75">
            <w:pPr>
              <w:rPr>
                <w:rFonts w:eastAsia="Times New Roman"/>
                <w:color w:val="000000"/>
                <w:sz w:val="22"/>
                <w:szCs w:val="22"/>
              </w:rPr>
            </w:pPr>
          </w:p>
        </w:tc>
        <w:tc>
          <w:tcPr>
            <w:tcW w:w="1452" w:type="dxa"/>
          </w:tcPr>
          <w:p w14:paraId="78AE96FB" w14:textId="77777777" w:rsidR="008A4C75" w:rsidRPr="002F00DD" w:rsidRDefault="008A4C75" w:rsidP="008A4C75">
            <w:pPr>
              <w:rPr>
                <w:rFonts w:eastAsia="Times New Roman"/>
                <w:b/>
                <w:color w:val="000000"/>
                <w:sz w:val="22"/>
                <w:szCs w:val="22"/>
              </w:rPr>
            </w:pPr>
          </w:p>
        </w:tc>
      </w:tr>
      <w:tr w:rsidR="008A4C75" w:rsidRPr="002F00DD" w14:paraId="605FDAF3" w14:textId="77777777" w:rsidTr="00864894">
        <w:tc>
          <w:tcPr>
            <w:tcW w:w="993" w:type="dxa"/>
          </w:tcPr>
          <w:p w14:paraId="0CDB5687"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10.00</w:t>
            </w:r>
          </w:p>
        </w:tc>
        <w:tc>
          <w:tcPr>
            <w:tcW w:w="7620" w:type="dxa"/>
          </w:tcPr>
          <w:p w14:paraId="5593435F" w14:textId="77777777" w:rsidR="008A4C75" w:rsidRPr="002F00DD" w:rsidRDefault="008A4C75" w:rsidP="008A4C75">
            <w:pPr>
              <w:tabs>
                <w:tab w:val="num" w:pos="1080"/>
              </w:tabs>
              <w:rPr>
                <w:rFonts w:eastAsia="Times New Roman"/>
                <w:b/>
                <w:sz w:val="22"/>
                <w:szCs w:val="22"/>
              </w:rPr>
            </w:pPr>
            <w:r w:rsidRPr="002F00DD">
              <w:rPr>
                <w:rFonts w:eastAsia="Times New Roman"/>
                <w:b/>
                <w:sz w:val="22"/>
                <w:szCs w:val="22"/>
              </w:rPr>
              <w:t>HEALTH AND SAFETY AND PREMISES</w:t>
            </w:r>
          </w:p>
        </w:tc>
        <w:tc>
          <w:tcPr>
            <w:tcW w:w="1452" w:type="dxa"/>
          </w:tcPr>
          <w:p w14:paraId="0D8C748C" w14:textId="7205E83F" w:rsidR="008A4C75" w:rsidRPr="002F00DD" w:rsidRDefault="008A4C75" w:rsidP="008A4C75">
            <w:pPr>
              <w:rPr>
                <w:rFonts w:eastAsia="Times New Roman"/>
                <w:b/>
                <w:color w:val="000000"/>
                <w:sz w:val="22"/>
                <w:szCs w:val="22"/>
              </w:rPr>
            </w:pPr>
          </w:p>
        </w:tc>
      </w:tr>
      <w:tr w:rsidR="0034011C" w:rsidRPr="002F00DD" w14:paraId="380E6A34" w14:textId="77777777" w:rsidTr="00864894">
        <w:tc>
          <w:tcPr>
            <w:tcW w:w="993" w:type="dxa"/>
          </w:tcPr>
          <w:p w14:paraId="44C157B7" w14:textId="4E1541BC" w:rsidR="0034011C" w:rsidRPr="002F00DD" w:rsidRDefault="00030F86" w:rsidP="008A4C75">
            <w:pPr>
              <w:rPr>
                <w:rFonts w:eastAsia="Times New Roman"/>
                <w:color w:val="000000"/>
                <w:sz w:val="22"/>
                <w:szCs w:val="22"/>
              </w:rPr>
            </w:pPr>
            <w:r w:rsidRPr="002F00DD">
              <w:rPr>
                <w:rFonts w:eastAsia="Times New Roman"/>
                <w:color w:val="000000"/>
                <w:sz w:val="22"/>
                <w:szCs w:val="22"/>
              </w:rPr>
              <w:t>10.01</w:t>
            </w:r>
          </w:p>
        </w:tc>
        <w:tc>
          <w:tcPr>
            <w:tcW w:w="7620" w:type="dxa"/>
          </w:tcPr>
          <w:p w14:paraId="484ED0E9" w14:textId="2E1307C9" w:rsidR="0034011C" w:rsidRPr="002F00DD" w:rsidRDefault="0034011C" w:rsidP="0034011C">
            <w:pPr>
              <w:spacing w:after="200"/>
              <w:rPr>
                <w:rFonts w:eastAsia="Times New Roman"/>
                <w:sz w:val="22"/>
                <w:szCs w:val="22"/>
                <w:lang w:val="en"/>
              </w:rPr>
            </w:pPr>
            <w:r w:rsidRPr="002F00DD">
              <w:rPr>
                <w:rFonts w:eastAsia="Times New Roman"/>
                <w:sz w:val="22"/>
                <w:szCs w:val="22"/>
                <w:lang w:val="en"/>
              </w:rPr>
              <w:t xml:space="preserve">A Buildings report had been circulated </w:t>
            </w:r>
            <w:r w:rsidR="00B4183D" w:rsidRPr="002F00DD">
              <w:rPr>
                <w:rFonts w:eastAsia="Times New Roman"/>
                <w:sz w:val="22"/>
                <w:szCs w:val="22"/>
                <w:lang w:val="en"/>
              </w:rPr>
              <w:t>which provided</w:t>
            </w:r>
            <w:r w:rsidRPr="002F00DD">
              <w:rPr>
                <w:rFonts w:eastAsia="Times New Roman"/>
                <w:sz w:val="22"/>
                <w:szCs w:val="22"/>
                <w:lang w:val="en"/>
              </w:rPr>
              <w:t xml:space="preserve"> an update of work to be completed during the summer and work identified on the Health and Safety walk.</w:t>
            </w:r>
          </w:p>
        </w:tc>
        <w:tc>
          <w:tcPr>
            <w:tcW w:w="1452" w:type="dxa"/>
          </w:tcPr>
          <w:p w14:paraId="12B154C9" w14:textId="77777777" w:rsidR="0034011C" w:rsidRPr="002F00DD" w:rsidRDefault="0034011C" w:rsidP="008A4C75">
            <w:pPr>
              <w:rPr>
                <w:rFonts w:eastAsia="Times New Roman"/>
                <w:b/>
                <w:color w:val="000000"/>
                <w:sz w:val="22"/>
                <w:szCs w:val="22"/>
              </w:rPr>
            </w:pPr>
          </w:p>
        </w:tc>
      </w:tr>
      <w:tr w:rsidR="0034011C" w:rsidRPr="002F00DD" w14:paraId="2A2255DF" w14:textId="77777777" w:rsidTr="00864894">
        <w:tc>
          <w:tcPr>
            <w:tcW w:w="993" w:type="dxa"/>
          </w:tcPr>
          <w:p w14:paraId="6F9A9468" w14:textId="2087B7BE" w:rsidR="0034011C" w:rsidRPr="002F00DD" w:rsidRDefault="00030F86" w:rsidP="008A4C75">
            <w:pPr>
              <w:rPr>
                <w:rFonts w:eastAsia="Times New Roman"/>
                <w:color w:val="000000"/>
                <w:sz w:val="22"/>
                <w:szCs w:val="22"/>
              </w:rPr>
            </w:pPr>
            <w:r w:rsidRPr="002F00DD">
              <w:rPr>
                <w:rFonts w:eastAsia="Times New Roman"/>
                <w:color w:val="000000"/>
                <w:sz w:val="22"/>
                <w:szCs w:val="22"/>
              </w:rPr>
              <w:t>10.02</w:t>
            </w:r>
          </w:p>
        </w:tc>
        <w:tc>
          <w:tcPr>
            <w:tcW w:w="7620" w:type="dxa"/>
          </w:tcPr>
          <w:p w14:paraId="183C51AB" w14:textId="06E38683" w:rsidR="0034011C" w:rsidRPr="002F00DD" w:rsidRDefault="0034011C" w:rsidP="0034011C">
            <w:pPr>
              <w:spacing w:after="200"/>
              <w:rPr>
                <w:rFonts w:eastAsia="Times New Roman"/>
                <w:sz w:val="22"/>
                <w:szCs w:val="22"/>
                <w:lang w:val="en"/>
              </w:rPr>
            </w:pPr>
            <w:r w:rsidRPr="002F00DD">
              <w:rPr>
                <w:rFonts w:eastAsia="Times New Roman"/>
                <w:sz w:val="22"/>
                <w:szCs w:val="22"/>
                <w:lang w:val="en"/>
              </w:rPr>
              <w:t xml:space="preserve">Health and safety Policy and the Fire Risk Assessment were up to date. </w:t>
            </w:r>
          </w:p>
        </w:tc>
        <w:tc>
          <w:tcPr>
            <w:tcW w:w="1452" w:type="dxa"/>
          </w:tcPr>
          <w:p w14:paraId="5D15D893" w14:textId="77777777" w:rsidR="0034011C" w:rsidRPr="002F00DD" w:rsidRDefault="0034011C" w:rsidP="008A4C75">
            <w:pPr>
              <w:rPr>
                <w:rFonts w:eastAsia="Times New Roman"/>
                <w:b/>
                <w:color w:val="000000"/>
                <w:sz w:val="22"/>
                <w:szCs w:val="22"/>
              </w:rPr>
            </w:pPr>
          </w:p>
        </w:tc>
      </w:tr>
      <w:tr w:rsidR="008A4C75" w:rsidRPr="002F00DD" w14:paraId="660077AA" w14:textId="77777777" w:rsidTr="00864894">
        <w:tc>
          <w:tcPr>
            <w:tcW w:w="993" w:type="dxa"/>
          </w:tcPr>
          <w:p w14:paraId="585F900A" w14:textId="11A0C3D3" w:rsidR="008A4C75" w:rsidRPr="002F00DD" w:rsidRDefault="00030F86" w:rsidP="008A4C75">
            <w:pPr>
              <w:rPr>
                <w:rFonts w:eastAsia="Times New Roman"/>
                <w:color w:val="000000"/>
                <w:sz w:val="22"/>
                <w:szCs w:val="22"/>
              </w:rPr>
            </w:pPr>
            <w:r w:rsidRPr="002F00DD">
              <w:rPr>
                <w:rFonts w:eastAsia="Times New Roman"/>
                <w:color w:val="000000"/>
                <w:sz w:val="22"/>
                <w:szCs w:val="22"/>
              </w:rPr>
              <w:t>10.03</w:t>
            </w:r>
          </w:p>
        </w:tc>
        <w:tc>
          <w:tcPr>
            <w:tcW w:w="7620" w:type="dxa"/>
          </w:tcPr>
          <w:p w14:paraId="091A8427" w14:textId="66ADC635" w:rsidR="008A4C75" w:rsidRPr="002F00DD" w:rsidRDefault="0034011C" w:rsidP="0034011C">
            <w:pPr>
              <w:spacing w:after="200"/>
              <w:rPr>
                <w:sz w:val="22"/>
                <w:szCs w:val="22"/>
                <w:lang w:val="en"/>
              </w:rPr>
            </w:pPr>
            <w:r w:rsidRPr="002F00DD">
              <w:rPr>
                <w:sz w:val="22"/>
                <w:szCs w:val="22"/>
                <w:lang w:val="en"/>
              </w:rPr>
              <w:t>There have been no accidents or near misses.</w:t>
            </w:r>
          </w:p>
        </w:tc>
        <w:tc>
          <w:tcPr>
            <w:tcW w:w="1452" w:type="dxa"/>
          </w:tcPr>
          <w:p w14:paraId="594C7A66" w14:textId="77777777" w:rsidR="008A4C75" w:rsidRPr="002F00DD" w:rsidRDefault="008A4C75" w:rsidP="008A4C75">
            <w:pPr>
              <w:rPr>
                <w:rFonts w:eastAsia="Times New Roman"/>
                <w:b/>
                <w:color w:val="000000"/>
                <w:sz w:val="22"/>
                <w:szCs w:val="22"/>
              </w:rPr>
            </w:pPr>
          </w:p>
        </w:tc>
      </w:tr>
      <w:tr w:rsidR="008A4C75" w:rsidRPr="002F00DD" w14:paraId="121B0150" w14:textId="77777777" w:rsidTr="00864894">
        <w:tc>
          <w:tcPr>
            <w:tcW w:w="993" w:type="dxa"/>
          </w:tcPr>
          <w:p w14:paraId="3AFBA214" w14:textId="77777777" w:rsidR="008A4C75" w:rsidRPr="002F00DD" w:rsidRDefault="008A4C75" w:rsidP="008A4C75">
            <w:pPr>
              <w:rPr>
                <w:rFonts w:eastAsia="Times New Roman"/>
                <w:b/>
                <w:color w:val="000000"/>
                <w:sz w:val="22"/>
                <w:szCs w:val="22"/>
              </w:rPr>
            </w:pPr>
          </w:p>
        </w:tc>
        <w:tc>
          <w:tcPr>
            <w:tcW w:w="7620" w:type="dxa"/>
          </w:tcPr>
          <w:p w14:paraId="6285B3A1" w14:textId="77777777" w:rsidR="008A4C75" w:rsidRPr="002F00DD" w:rsidRDefault="008A4C75" w:rsidP="008A4C75">
            <w:pPr>
              <w:rPr>
                <w:rFonts w:eastAsia="Times New Roman"/>
                <w:color w:val="000000"/>
                <w:sz w:val="22"/>
                <w:szCs w:val="22"/>
              </w:rPr>
            </w:pPr>
          </w:p>
        </w:tc>
        <w:tc>
          <w:tcPr>
            <w:tcW w:w="1452" w:type="dxa"/>
          </w:tcPr>
          <w:p w14:paraId="3E490393" w14:textId="77777777" w:rsidR="008A4C75" w:rsidRPr="002F00DD" w:rsidRDefault="008A4C75" w:rsidP="008A4C75">
            <w:pPr>
              <w:rPr>
                <w:rFonts w:eastAsia="Times New Roman"/>
                <w:b/>
                <w:color w:val="000000"/>
                <w:sz w:val="22"/>
                <w:szCs w:val="22"/>
              </w:rPr>
            </w:pPr>
          </w:p>
        </w:tc>
      </w:tr>
      <w:tr w:rsidR="008A4C75" w:rsidRPr="002F00DD" w14:paraId="5AFFB6F7" w14:textId="77777777" w:rsidTr="00864894">
        <w:tc>
          <w:tcPr>
            <w:tcW w:w="993" w:type="dxa"/>
          </w:tcPr>
          <w:p w14:paraId="310E048C"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11.00</w:t>
            </w:r>
          </w:p>
        </w:tc>
        <w:tc>
          <w:tcPr>
            <w:tcW w:w="7620" w:type="dxa"/>
          </w:tcPr>
          <w:p w14:paraId="01D14854" w14:textId="77777777" w:rsidR="008A4C75" w:rsidRPr="002F00DD" w:rsidRDefault="008A4C75" w:rsidP="008A4C75">
            <w:pPr>
              <w:tabs>
                <w:tab w:val="num" w:pos="1080"/>
              </w:tabs>
              <w:rPr>
                <w:rFonts w:eastAsia="Times New Roman"/>
                <w:b/>
                <w:sz w:val="22"/>
                <w:szCs w:val="22"/>
              </w:rPr>
            </w:pPr>
            <w:r w:rsidRPr="002F00DD">
              <w:rPr>
                <w:rFonts w:eastAsia="Times New Roman"/>
                <w:b/>
                <w:sz w:val="22"/>
                <w:szCs w:val="22"/>
              </w:rPr>
              <w:t xml:space="preserve">RISK MANAGEMENT AND </w:t>
            </w:r>
            <w:r w:rsidRPr="002F00DD">
              <w:rPr>
                <w:rFonts w:eastAsia="Times New Roman"/>
                <w:b/>
                <w:color w:val="000000"/>
                <w:sz w:val="22"/>
                <w:szCs w:val="22"/>
              </w:rPr>
              <w:t>GENERAL DATA PROTECTION REGULATION</w:t>
            </w:r>
            <w:r w:rsidRPr="002F00DD">
              <w:rPr>
                <w:rFonts w:eastAsia="Times New Roman"/>
                <w:b/>
                <w:sz w:val="22"/>
                <w:szCs w:val="22"/>
              </w:rPr>
              <w:t xml:space="preserve"> (GDPR)</w:t>
            </w:r>
          </w:p>
        </w:tc>
        <w:tc>
          <w:tcPr>
            <w:tcW w:w="1452" w:type="dxa"/>
          </w:tcPr>
          <w:p w14:paraId="54D06D58" w14:textId="77777777" w:rsidR="008A4C75" w:rsidRPr="002F00DD" w:rsidRDefault="008A4C75" w:rsidP="008A4C75">
            <w:pPr>
              <w:rPr>
                <w:rFonts w:eastAsia="Times New Roman"/>
                <w:b/>
                <w:color w:val="000000"/>
                <w:sz w:val="22"/>
                <w:szCs w:val="22"/>
              </w:rPr>
            </w:pPr>
          </w:p>
        </w:tc>
      </w:tr>
      <w:tr w:rsidR="008A4C75" w:rsidRPr="002F00DD" w14:paraId="5A6FFF34" w14:textId="77777777" w:rsidTr="00864894">
        <w:tc>
          <w:tcPr>
            <w:tcW w:w="993" w:type="dxa"/>
          </w:tcPr>
          <w:p w14:paraId="1F1B0516" w14:textId="5F853A49" w:rsidR="008A4C75" w:rsidRPr="002F00DD" w:rsidRDefault="00030F86" w:rsidP="008A4C75">
            <w:pPr>
              <w:rPr>
                <w:rFonts w:eastAsia="Times New Roman"/>
                <w:color w:val="000000"/>
                <w:sz w:val="22"/>
                <w:szCs w:val="22"/>
              </w:rPr>
            </w:pPr>
            <w:r w:rsidRPr="002F00DD">
              <w:rPr>
                <w:rFonts w:eastAsia="Times New Roman"/>
                <w:color w:val="000000"/>
                <w:sz w:val="22"/>
                <w:szCs w:val="22"/>
              </w:rPr>
              <w:t>11.01</w:t>
            </w:r>
          </w:p>
        </w:tc>
        <w:tc>
          <w:tcPr>
            <w:tcW w:w="7620" w:type="dxa"/>
          </w:tcPr>
          <w:p w14:paraId="5BF309B0" w14:textId="77777777" w:rsidR="008A4C75" w:rsidRPr="002F00DD" w:rsidRDefault="0034011C" w:rsidP="008A4C75">
            <w:pPr>
              <w:rPr>
                <w:rFonts w:eastAsia="Times New Roman"/>
                <w:sz w:val="22"/>
                <w:szCs w:val="22"/>
              </w:rPr>
            </w:pPr>
            <w:r w:rsidRPr="002F00DD">
              <w:rPr>
                <w:rFonts w:eastAsia="Times New Roman"/>
                <w:sz w:val="22"/>
                <w:szCs w:val="22"/>
              </w:rPr>
              <w:t>The Headteacher informed governors that there had been no breached of the policy.</w:t>
            </w:r>
          </w:p>
          <w:p w14:paraId="6A9EF149" w14:textId="21F1D14C" w:rsidR="00B4183D" w:rsidRPr="002F00DD" w:rsidRDefault="00B4183D" w:rsidP="008A4C75">
            <w:pPr>
              <w:rPr>
                <w:rFonts w:eastAsia="Times New Roman"/>
                <w:sz w:val="22"/>
                <w:szCs w:val="22"/>
              </w:rPr>
            </w:pPr>
          </w:p>
        </w:tc>
        <w:tc>
          <w:tcPr>
            <w:tcW w:w="1452" w:type="dxa"/>
          </w:tcPr>
          <w:p w14:paraId="6E9B649E" w14:textId="77777777" w:rsidR="008A4C75" w:rsidRPr="002F00DD" w:rsidRDefault="008A4C75" w:rsidP="008A4C75">
            <w:pPr>
              <w:rPr>
                <w:rFonts w:eastAsia="Times New Roman"/>
                <w:b/>
                <w:color w:val="000000"/>
                <w:sz w:val="22"/>
                <w:szCs w:val="22"/>
              </w:rPr>
            </w:pPr>
          </w:p>
        </w:tc>
      </w:tr>
      <w:tr w:rsidR="008A4C75" w:rsidRPr="002F00DD" w14:paraId="25DBF7E5" w14:textId="77777777" w:rsidTr="00864894">
        <w:tc>
          <w:tcPr>
            <w:tcW w:w="993" w:type="dxa"/>
          </w:tcPr>
          <w:p w14:paraId="159E46D5" w14:textId="1519EB0C" w:rsidR="008A4C75" w:rsidRPr="002F00DD" w:rsidRDefault="00030F86" w:rsidP="008A4C75">
            <w:pPr>
              <w:rPr>
                <w:rFonts w:eastAsia="Times New Roman"/>
                <w:color w:val="000000"/>
                <w:sz w:val="22"/>
                <w:szCs w:val="22"/>
              </w:rPr>
            </w:pPr>
            <w:r w:rsidRPr="002F00DD">
              <w:rPr>
                <w:rFonts w:eastAsia="Times New Roman"/>
                <w:color w:val="000000"/>
                <w:sz w:val="22"/>
                <w:szCs w:val="22"/>
              </w:rPr>
              <w:t>11.02</w:t>
            </w:r>
          </w:p>
        </w:tc>
        <w:tc>
          <w:tcPr>
            <w:tcW w:w="7620" w:type="dxa"/>
          </w:tcPr>
          <w:p w14:paraId="74102428" w14:textId="1E9557D4" w:rsidR="008A4C75" w:rsidRPr="002F00DD" w:rsidRDefault="0034011C" w:rsidP="008A4C75">
            <w:pPr>
              <w:rPr>
                <w:rFonts w:eastAsia="Times New Roman"/>
                <w:color w:val="000000"/>
                <w:sz w:val="22"/>
                <w:szCs w:val="22"/>
              </w:rPr>
            </w:pPr>
            <w:r w:rsidRPr="002F00DD">
              <w:rPr>
                <w:rFonts w:eastAsia="Times New Roman"/>
                <w:color w:val="000000"/>
                <w:sz w:val="22"/>
                <w:szCs w:val="22"/>
              </w:rPr>
              <w:t>The Policy would be reviewed and approved at the Resources committee meeting</w:t>
            </w:r>
          </w:p>
        </w:tc>
        <w:tc>
          <w:tcPr>
            <w:tcW w:w="1452" w:type="dxa"/>
          </w:tcPr>
          <w:p w14:paraId="2A47F703" w14:textId="2C767717" w:rsidR="008A4C75" w:rsidRPr="002F00DD" w:rsidRDefault="00864894" w:rsidP="008A4C75">
            <w:pPr>
              <w:rPr>
                <w:rFonts w:eastAsia="Times New Roman"/>
                <w:b/>
                <w:color w:val="000000"/>
                <w:sz w:val="22"/>
                <w:szCs w:val="22"/>
              </w:rPr>
            </w:pPr>
            <w:r>
              <w:rPr>
                <w:rFonts w:eastAsia="Times New Roman"/>
                <w:b/>
                <w:color w:val="000000"/>
                <w:sz w:val="22"/>
                <w:szCs w:val="22"/>
              </w:rPr>
              <w:t>Resources</w:t>
            </w:r>
          </w:p>
        </w:tc>
      </w:tr>
      <w:tr w:rsidR="0034011C" w:rsidRPr="002F00DD" w14:paraId="45A8CF1D" w14:textId="77777777" w:rsidTr="00864894">
        <w:tc>
          <w:tcPr>
            <w:tcW w:w="993" w:type="dxa"/>
          </w:tcPr>
          <w:p w14:paraId="463AC4FD" w14:textId="77777777" w:rsidR="0034011C" w:rsidRPr="002F00DD" w:rsidRDefault="0034011C" w:rsidP="008A4C75">
            <w:pPr>
              <w:rPr>
                <w:rFonts w:eastAsia="Times New Roman"/>
                <w:b/>
                <w:color w:val="000000"/>
                <w:sz w:val="22"/>
                <w:szCs w:val="22"/>
              </w:rPr>
            </w:pPr>
          </w:p>
        </w:tc>
        <w:tc>
          <w:tcPr>
            <w:tcW w:w="7620" w:type="dxa"/>
          </w:tcPr>
          <w:p w14:paraId="57A3FE44" w14:textId="77777777" w:rsidR="0034011C" w:rsidRPr="002F00DD" w:rsidRDefault="0034011C" w:rsidP="008A4C75">
            <w:pPr>
              <w:rPr>
                <w:rFonts w:eastAsia="Times New Roman"/>
                <w:color w:val="000000"/>
                <w:sz w:val="22"/>
                <w:szCs w:val="22"/>
              </w:rPr>
            </w:pPr>
          </w:p>
        </w:tc>
        <w:tc>
          <w:tcPr>
            <w:tcW w:w="1452" w:type="dxa"/>
          </w:tcPr>
          <w:p w14:paraId="495E672C" w14:textId="77777777" w:rsidR="0034011C" w:rsidRPr="002F00DD" w:rsidRDefault="0034011C" w:rsidP="008A4C75">
            <w:pPr>
              <w:rPr>
                <w:rFonts w:eastAsia="Times New Roman"/>
                <w:b/>
                <w:color w:val="000000"/>
                <w:sz w:val="22"/>
                <w:szCs w:val="22"/>
              </w:rPr>
            </w:pPr>
          </w:p>
        </w:tc>
      </w:tr>
      <w:tr w:rsidR="008A4C75" w:rsidRPr="002F00DD" w14:paraId="4A73980A" w14:textId="77777777" w:rsidTr="00864894">
        <w:tc>
          <w:tcPr>
            <w:tcW w:w="993" w:type="dxa"/>
          </w:tcPr>
          <w:p w14:paraId="02C1E2D0"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lastRenderedPageBreak/>
              <w:t>12.00</w:t>
            </w:r>
          </w:p>
        </w:tc>
        <w:tc>
          <w:tcPr>
            <w:tcW w:w="7620" w:type="dxa"/>
          </w:tcPr>
          <w:p w14:paraId="6326F823" w14:textId="77777777" w:rsidR="008A4C75" w:rsidRPr="002F00DD" w:rsidRDefault="008A4C75" w:rsidP="008A4C75">
            <w:pPr>
              <w:rPr>
                <w:rFonts w:eastAsia="Times New Roman"/>
                <w:b/>
                <w:color w:val="000000"/>
                <w:sz w:val="22"/>
                <w:szCs w:val="22"/>
              </w:rPr>
            </w:pPr>
            <w:r w:rsidRPr="002F00DD">
              <w:rPr>
                <w:b/>
                <w:sz w:val="22"/>
                <w:szCs w:val="22"/>
                <w:lang w:eastAsia="en-US"/>
              </w:rPr>
              <w:t xml:space="preserve">EDUCATIONAL VISITS </w:t>
            </w:r>
            <w:r w:rsidRPr="002F00DD">
              <w:rPr>
                <w:sz w:val="22"/>
                <w:szCs w:val="22"/>
                <w:lang w:eastAsia="en-US"/>
              </w:rPr>
              <w:t>(if required)</w:t>
            </w:r>
          </w:p>
        </w:tc>
        <w:tc>
          <w:tcPr>
            <w:tcW w:w="1452" w:type="dxa"/>
          </w:tcPr>
          <w:p w14:paraId="690A47DB" w14:textId="77777777" w:rsidR="008A4C75" w:rsidRPr="002F00DD" w:rsidRDefault="008A4C75" w:rsidP="008A4C75">
            <w:pPr>
              <w:rPr>
                <w:rFonts w:eastAsia="Times New Roman"/>
                <w:b/>
                <w:color w:val="000000"/>
                <w:sz w:val="22"/>
                <w:szCs w:val="22"/>
              </w:rPr>
            </w:pPr>
          </w:p>
        </w:tc>
      </w:tr>
      <w:tr w:rsidR="008A4C75" w:rsidRPr="002F00DD" w14:paraId="0D14BEA7" w14:textId="77777777" w:rsidTr="00864894">
        <w:tc>
          <w:tcPr>
            <w:tcW w:w="993" w:type="dxa"/>
          </w:tcPr>
          <w:p w14:paraId="4F9C9EA9" w14:textId="1E5AEDC0" w:rsidR="008A4C75" w:rsidRPr="002F00DD" w:rsidRDefault="00030F86" w:rsidP="008A4C75">
            <w:pPr>
              <w:rPr>
                <w:rFonts w:eastAsia="Times New Roman"/>
                <w:color w:val="000000"/>
                <w:sz w:val="22"/>
                <w:szCs w:val="22"/>
              </w:rPr>
            </w:pPr>
            <w:r w:rsidRPr="002F00DD">
              <w:rPr>
                <w:rFonts w:eastAsia="Times New Roman"/>
                <w:color w:val="000000"/>
                <w:sz w:val="22"/>
                <w:szCs w:val="22"/>
              </w:rPr>
              <w:t>12.01</w:t>
            </w:r>
          </w:p>
        </w:tc>
        <w:tc>
          <w:tcPr>
            <w:tcW w:w="7620" w:type="dxa"/>
          </w:tcPr>
          <w:p w14:paraId="21DF0849" w14:textId="77777777" w:rsidR="008A4C75" w:rsidRPr="002F00DD" w:rsidRDefault="0034011C" w:rsidP="0034011C">
            <w:pPr>
              <w:tabs>
                <w:tab w:val="num" w:pos="1080"/>
              </w:tabs>
              <w:rPr>
                <w:rFonts w:eastAsia="Times New Roman"/>
                <w:sz w:val="22"/>
                <w:szCs w:val="22"/>
              </w:rPr>
            </w:pPr>
            <w:r w:rsidRPr="002F00DD">
              <w:rPr>
                <w:rFonts w:eastAsia="Times New Roman"/>
                <w:sz w:val="22"/>
                <w:szCs w:val="22"/>
              </w:rPr>
              <w:t xml:space="preserve">The Headteacher stated that there would be no overnight stays this academic year but all years would be having fun and memorable experiences. </w:t>
            </w:r>
          </w:p>
          <w:p w14:paraId="224BA493" w14:textId="6B78A13A" w:rsidR="00BF59DF" w:rsidRPr="002F00DD" w:rsidRDefault="0034011C" w:rsidP="00BF59DF">
            <w:pPr>
              <w:pStyle w:val="ListParagraph"/>
              <w:numPr>
                <w:ilvl w:val="0"/>
                <w:numId w:val="48"/>
              </w:numPr>
              <w:tabs>
                <w:tab w:val="num" w:pos="1080"/>
              </w:tabs>
              <w:rPr>
                <w:rFonts w:cs="Arial"/>
                <w:sz w:val="22"/>
                <w:szCs w:val="22"/>
              </w:rPr>
            </w:pPr>
            <w:r w:rsidRPr="002F00DD">
              <w:rPr>
                <w:rFonts w:cs="Arial"/>
                <w:sz w:val="22"/>
                <w:szCs w:val="22"/>
              </w:rPr>
              <w:t xml:space="preserve">Year 6 would do two day trips to </w:t>
            </w:r>
            <w:r w:rsidR="00B4183D" w:rsidRPr="002F00DD">
              <w:rPr>
                <w:rFonts w:cs="Arial"/>
                <w:sz w:val="22"/>
                <w:szCs w:val="22"/>
              </w:rPr>
              <w:t>Ingleborough</w:t>
            </w:r>
            <w:r w:rsidRPr="002F00DD">
              <w:rPr>
                <w:rFonts w:cs="Arial"/>
                <w:sz w:val="22"/>
                <w:szCs w:val="22"/>
              </w:rPr>
              <w:t xml:space="preserve"> Hall as </w:t>
            </w:r>
            <w:r w:rsidR="00BF59DF" w:rsidRPr="002F00DD">
              <w:rPr>
                <w:rFonts w:cs="Arial"/>
                <w:sz w:val="22"/>
                <w:szCs w:val="22"/>
              </w:rPr>
              <w:t>there were too many risk factors for overnight stays.</w:t>
            </w:r>
          </w:p>
          <w:p w14:paraId="37DD9065" w14:textId="77777777" w:rsidR="00BF59DF" w:rsidRPr="002F00DD" w:rsidRDefault="00BF59DF" w:rsidP="00BF59DF">
            <w:pPr>
              <w:pStyle w:val="ListParagraph"/>
              <w:numPr>
                <w:ilvl w:val="0"/>
                <w:numId w:val="48"/>
              </w:numPr>
              <w:tabs>
                <w:tab w:val="num" w:pos="1080"/>
              </w:tabs>
              <w:rPr>
                <w:rFonts w:cs="Arial"/>
                <w:sz w:val="22"/>
                <w:szCs w:val="22"/>
              </w:rPr>
            </w:pPr>
            <w:r w:rsidRPr="002F00DD">
              <w:rPr>
                <w:rFonts w:cs="Arial"/>
                <w:sz w:val="22"/>
                <w:szCs w:val="22"/>
              </w:rPr>
              <w:t>Nursey would have creative experiences in house</w:t>
            </w:r>
          </w:p>
          <w:p w14:paraId="30DF790B" w14:textId="77777777" w:rsidR="00BF59DF" w:rsidRPr="002F00DD" w:rsidRDefault="00BF59DF" w:rsidP="00BF59DF">
            <w:pPr>
              <w:pStyle w:val="ListParagraph"/>
              <w:numPr>
                <w:ilvl w:val="0"/>
                <w:numId w:val="48"/>
              </w:numPr>
              <w:tabs>
                <w:tab w:val="num" w:pos="1080"/>
              </w:tabs>
              <w:rPr>
                <w:rFonts w:cs="Arial"/>
                <w:sz w:val="22"/>
                <w:szCs w:val="22"/>
              </w:rPr>
            </w:pPr>
            <w:r w:rsidRPr="002F00DD">
              <w:rPr>
                <w:rFonts w:cs="Arial"/>
                <w:sz w:val="22"/>
                <w:szCs w:val="22"/>
              </w:rPr>
              <w:t>KS1 would have the indoor aquarium and animals visiting and trips to local amenities such as Churwell woods.</w:t>
            </w:r>
          </w:p>
          <w:p w14:paraId="27268124" w14:textId="77777777" w:rsidR="00BF59DF" w:rsidRPr="00DF28EF" w:rsidRDefault="00BF59DF" w:rsidP="00DF28EF">
            <w:pPr>
              <w:pStyle w:val="ListParagraph"/>
              <w:numPr>
                <w:ilvl w:val="0"/>
                <w:numId w:val="48"/>
              </w:numPr>
              <w:tabs>
                <w:tab w:val="num" w:pos="1080"/>
              </w:tabs>
              <w:rPr>
                <w:sz w:val="22"/>
                <w:szCs w:val="22"/>
              </w:rPr>
            </w:pPr>
            <w:r w:rsidRPr="00DF28EF">
              <w:rPr>
                <w:sz w:val="22"/>
                <w:szCs w:val="22"/>
              </w:rPr>
              <w:t>There would be a Leavers disco</w:t>
            </w:r>
          </w:p>
          <w:p w14:paraId="467F89DE" w14:textId="16E2B6DA" w:rsidR="0034011C" w:rsidRPr="00DF28EF" w:rsidRDefault="00BF59DF" w:rsidP="00DF28EF">
            <w:pPr>
              <w:pStyle w:val="ListParagraph"/>
              <w:numPr>
                <w:ilvl w:val="0"/>
                <w:numId w:val="48"/>
              </w:numPr>
              <w:tabs>
                <w:tab w:val="num" w:pos="1080"/>
              </w:tabs>
              <w:rPr>
                <w:color w:val="FF0000"/>
                <w:sz w:val="22"/>
                <w:szCs w:val="22"/>
              </w:rPr>
            </w:pPr>
            <w:r w:rsidRPr="00DF28EF">
              <w:rPr>
                <w:sz w:val="22"/>
                <w:szCs w:val="22"/>
              </w:rPr>
              <w:t xml:space="preserve">A </w:t>
            </w:r>
            <w:r w:rsidR="00DF28EF">
              <w:rPr>
                <w:sz w:val="22"/>
                <w:szCs w:val="22"/>
              </w:rPr>
              <w:t>summer fair with the children</w:t>
            </w:r>
            <w:r w:rsidRPr="00DF28EF">
              <w:rPr>
                <w:sz w:val="22"/>
                <w:szCs w:val="22"/>
              </w:rPr>
              <w:t xml:space="preserve"> </w:t>
            </w:r>
            <w:r w:rsidR="0034011C" w:rsidRPr="00DF28EF">
              <w:rPr>
                <w:sz w:val="22"/>
                <w:szCs w:val="22"/>
              </w:rPr>
              <w:t xml:space="preserve"> </w:t>
            </w:r>
          </w:p>
        </w:tc>
        <w:tc>
          <w:tcPr>
            <w:tcW w:w="1452" w:type="dxa"/>
          </w:tcPr>
          <w:p w14:paraId="25D8E6A3" w14:textId="77777777" w:rsidR="008A4C75" w:rsidRPr="002F00DD" w:rsidRDefault="008A4C75" w:rsidP="008A4C75">
            <w:pPr>
              <w:rPr>
                <w:rFonts w:eastAsia="Times New Roman"/>
                <w:b/>
                <w:color w:val="000000"/>
                <w:sz w:val="22"/>
                <w:szCs w:val="22"/>
              </w:rPr>
            </w:pPr>
          </w:p>
        </w:tc>
      </w:tr>
      <w:tr w:rsidR="0083299F" w:rsidRPr="002F00DD" w14:paraId="05A901A5" w14:textId="77777777" w:rsidTr="00864894">
        <w:tc>
          <w:tcPr>
            <w:tcW w:w="993" w:type="dxa"/>
          </w:tcPr>
          <w:p w14:paraId="69752715" w14:textId="6A17D123" w:rsidR="0083299F" w:rsidRPr="002F00DD" w:rsidRDefault="0083299F" w:rsidP="008A4C75">
            <w:pPr>
              <w:rPr>
                <w:rFonts w:eastAsia="Times New Roman"/>
                <w:b/>
                <w:color w:val="000000"/>
                <w:sz w:val="22"/>
                <w:szCs w:val="22"/>
              </w:rPr>
            </w:pPr>
          </w:p>
        </w:tc>
        <w:tc>
          <w:tcPr>
            <w:tcW w:w="7620" w:type="dxa"/>
          </w:tcPr>
          <w:p w14:paraId="4E694AFC" w14:textId="77777777" w:rsidR="0083299F" w:rsidRPr="002F00DD" w:rsidRDefault="0083299F" w:rsidP="008A4C75">
            <w:pPr>
              <w:tabs>
                <w:tab w:val="num" w:pos="1080"/>
              </w:tabs>
              <w:rPr>
                <w:rFonts w:eastAsia="Times New Roman"/>
                <w:sz w:val="22"/>
                <w:szCs w:val="22"/>
              </w:rPr>
            </w:pPr>
          </w:p>
        </w:tc>
        <w:tc>
          <w:tcPr>
            <w:tcW w:w="1452" w:type="dxa"/>
          </w:tcPr>
          <w:p w14:paraId="386E9724" w14:textId="77777777" w:rsidR="0083299F" w:rsidRPr="002F00DD" w:rsidRDefault="0083299F" w:rsidP="008A4C75">
            <w:pPr>
              <w:rPr>
                <w:rFonts w:eastAsia="Times New Roman"/>
                <w:b/>
                <w:color w:val="000000"/>
                <w:sz w:val="22"/>
                <w:szCs w:val="22"/>
              </w:rPr>
            </w:pPr>
          </w:p>
        </w:tc>
      </w:tr>
      <w:tr w:rsidR="008A4C75" w:rsidRPr="002F00DD" w14:paraId="7F433D95" w14:textId="77777777" w:rsidTr="00864894">
        <w:tc>
          <w:tcPr>
            <w:tcW w:w="993" w:type="dxa"/>
          </w:tcPr>
          <w:p w14:paraId="70BF0997"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13.00</w:t>
            </w:r>
          </w:p>
        </w:tc>
        <w:tc>
          <w:tcPr>
            <w:tcW w:w="7620" w:type="dxa"/>
          </w:tcPr>
          <w:p w14:paraId="6BDFD2E0" w14:textId="77777777" w:rsidR="008A4C75" w:rsidRPr="002F00DD" w:rsidRDefault="008A4C75" w:rsidP="008A4C75">
            <w:pPr>
              <w:rPr>
                <w:rFonts w:eastAsia="Times New Roman"/>
                <w:b/>
                <w:sz w:val="22"/>
                <w:szCs w:val="22"/>
              </w:rPr>
            </w:pPr>
            <w:r w:rsidRPr="002F00DD">
              <w:rPr>
                <w:rFonts w:eastAsia="Times New Roman"/>
                <w:b/>
                <w:sz w:val="22"/>
                <w:szCs w:val="22"/>
              </w:rPr>
              <w:t>SCHOOL SELF-EVALUATION (SEF)</w:t>
            </w:r>
          </w:p>
        </w:tc>
        <w:tc>
          <w:tcPr>
            <w:tcW w:w="1452" w:type="dxa"/>
          </w:tcPr>
          <w:p w14:paraId="04A9C04F" w14:textId="77777777" w:rsidR="008A4C75" w:rsidRPr="002F00DD" w:rsidRDefault="008A4C75" w:rsidP="008A4C75">
            <w:pPr>
              <w:rPr>
                <w:rFonts w:eastAsia="Times New Roman"/>
                <w:b/>
                <w:color w:val="000000"/>
                <w:sz w:val="22"/>
                <w:szCs w:val="22"/>
              </w:rPr>
            </w:pPr>
          </w:p>
        </w:tc>
      </w:tr>
      <w:tr w:rsidR="008A4C75" w:rsidRPr="002F00DD" w14:paraId="303B763A" w14:textId="77777777" w:rsidTr="00864894">
        <w:tc>
          <w:tcPr>
            <w:tcW w:w="993" w:type="dxa"/>
          </w:tcPr>
          <w:p w14:paraId="519E87BF" w14:textId="2EBF1E22" w:rsidR="008A4C75" w:rsidRPr="002F00DD" w:rsidRDefault="00030F86" w:rsidP="008A4C75">
            <w:pPr>
              <w:rPr>
                <w:rFonts w:eastAsia="Times New Roman"/>
                <w:color w:val="000000"/>
                <w:sz w:val="22"/>
                <w:szCs w:val="22"/>
              </w:rPr>
            </w:pPr>
            <w:r w:rsidRPr="002F00DD">
              <w:rPr>
                <w:rFonts w:eastAsia="Times New Roman"/>
                <w:color w:val="000000"/>
                <w:sz w:val="22"/>
                <w:szCs w:val="22"/>
              </w:rPr>
              <w:t>13.01</w:t>
            </w:r>
          </w:p>
        </w:tc>
        <w:tc>
          <w:tcPr>
            <w:tcW w:w="7620" w:type="dxa"/>
          </w:tcPr>
          <w:p w14:paraId="374B1D69" w14:textId="457417E2" w:rsidR="0083299F" w:rsidRPr="002F00DD" w:rsidRDefault="00BF59DF" w:rsidP="00BF59DF">
            <w:pPr>
              <w:rPr>
                <w:rFonts w:eastAsia="Times New Roman"/>
                <w:sz w:val="22"/>
                <w:szCs w:val="22"/>
              </w:rPr>
            </w:pPr>
            <w:r w:rsidRPr="002F00DD">
              <w:rPr>
                <w:rFonts w:eastAsia="Times New Roman"/>
                <w:sz w:val="22"/>
                <w:szCs w:val="22"/>
              </w:rPr>
              <w:t>The Headteacher informed governors that the SEF would be reviewed in November</w:t>
            </w:r>
            <w:r w:rsidR="00DF28EF">
              <w:rPr>
                <w:rFonts w:eastAsia="Times New Roman"/>
                <w:sz w:val="22"/>
                <w:szCs w:val="22"/>
              </w:rPr>
              <w:t xml:space="preserve"> by the governing body</w:t>
            </w:r>
            <w:r w:rsidRPr="002F00DD">
              <w:rPr>
                <w:rFonts w:eastAsia="Times New Roman"/>
                <w:sz w:val="22"/>
                <w:szCs w:val="22"/>
              </w:rPr>
              <w:t xml:space="preserve">. Andy Taylor would be attending school for another </w:t>
            </w:r>
            <w:r w:rsidR="00DF28EF">
              <w:rPr>
                <w:rFonts w:eastAsia="Times New Roman"/>
                <w:sz w:val="22"/>
                <w:szCs w:val="22"/>
              </w:rPr>
              <w:t xml:space="preserve">2 </w:t>
            </w:r>
            <w:r w:rsidRPr="002F00DD">
              <w:rPr>
                <w:rFonts w:eastAsia="Times New Roman"/>
                <w:sz w:val="22"/>
                <w:szCs w:val="22"/>
              </w:rPr>
              <w:t>day</w:t>
            </w:r>
            <w:r w:rsidR="00DF28EF">
              <w:rPr>
                <w:rFonts w:eastAsia="Times New Roman"/>
                <w:sz w:val="22"/>
                <w:szCs w:val="22"/>
              </w:rPr>
              <w:t>s</w:t>
            </w:r>
            <w:r w:rsidRPr="002F00DD">
              <w:rPr>
                <w:rFonts w:eastAsia="Times New Roman"/>
                <w:sz w:val="22"/>
                <w:szCs w:val="22"/>
              </w:rPr>
              <w:t xml:space="preserve"> to complete </w:t>
            </w:r>
            <w:r w:rsidR="00DF28EF">
              <w:rPr>
                <w:rFonts w:eastAsia="Times New Roman"/>
                <w:sz w:val="22"/>
                <w:szCs w:val="22"/>
              </w:rPr>
              <w:t>some deep dives</w:t>
            </w:r>
            <w:r w:rsidR="00BC1E70">
              <w:rPr>
                <w:rFonts w:eastAsia="Times New Roman"/>
                <w:sz w:val="22"/>
                <w:szCs w:val="22"/>
              </w:rPr>
              <w:t>, He</w:t>
            </w:r>
            <w:r w:rsidRPr="002F00DD">
              <w:rPr>
                <w:rFonts w:eastAsia="Times New Roman"/>
                <w:sz w:val="22"/>
                <w:szCs w:val="22"/>
              </w:rPr>
              <w:t xml:space="preserve"> had gone through the SEF and offered useful advice</w:t>
            </w:r>
            <w:r w:rsidR="0083299F" w:rsidRPr="002F00DD">
              <w:rPr>
                <w:rFonts w:eastAsia="Times New Roman"/>
                <w:sz w:val="22"/>
                <w:szCs w:val="22"/>
              </w:rPr>
              <w:t xml:space="preserve"> about links to the website.</w:t>
            </w:r>
            <w:r w:rsidRPr="002F00DD">
              <w:rPr>
                <w:rFonts w:eastAsia="Times New Roman"/>
                <w:sz w:val="22"/>
                <w:szCs w:val="22"/>
              </w:rPr>
              <w:t xml:space="preserve"> </w:t>
            </w:r>
            <w:r w:rsidR="008A4C75" w:rsidRPr="002F00DD">
              <w:rPr>
                <w:rFonts w:eastAsia="Times New Roman"/>
                <w:sz w:val="22"/>
                <w:szCs w:val="22"/>
              </w:rPr>
              <w:t xml:space="preserve"> </w:t>
            </w:r>
          </w:p>
          <w:p w14:paraId="49CA85B9" w14:textId="57B41E3C" w:rsidR="008A4C75" w:rsidRPr="002F00DD" w:rsidRDefault="008A4C75" w:rsidP="00BF59DF">
            <w:pPr>
              <w:rPr>
                <w:rFonts w:eastAsia="Times New Roman"/>
                <w:sz w:val="22"/>
                <w:szCs w:val="22"/>
              </w:rPr>
            </w:pPr>
            <w:r w:rsidRPr="002F00DD">
              <w:rPr>
                <w:rFonts w:eastAsia="Times New Roman"/>
                <w:sz w:val="22"/>
                <w:szCs w:val="22"/>
              </w:rPr>
              <w:t xml:space="preserve"> </w:t>
            </w:r>
          </w:p>
        </w:tc>
        <w:tc>
          <w:tcPr>
            <w:tcW w:w="1452" w:type="dxa"/>
          </w:tcPr>
          <w:p w14:paraId="7978F427" w14:textId="77777777" w:rsidR="008A4C75" w:rsidRPr="002F00DD" w:rsidRDefault="008A4C75" w:rsidP="008A4C75">
            <w:pPr>
              <w:rPr>
                <w:rFonts w:eastAsia="Times New Roman"/>
                <w:b/>
                <w:color w:val="000000"/>
                <w:sz w:val="22"/>
                <w:szCs w:val="22"/>
              </w:rPr>
            </w:pPr>
          </w:p>
        </w:tc>
      </w:tr>
      <w:tr w:rsidR="008A4C75" w:rsidRPr="002F00DD" w14:paraId="77166546" w14:textId="77777777" w:rsidTr="00864894">
        <w:tc>
          <w:tcPr>
            <w:tcW w:w="993" w:type="dxa"/>
          </w:tcPr>
          <w:p w14:paraId="743364DC" w14:textId="74F3BFD6" w:rsidR="008A4C75" w:rsidRPr="002F00DD" w:rsidRDefault="00030F86" w:rsidP="008A4C75">
            <w:pPr>
              <w:rPr>
                <w:rFonts w:eastAsia="Times New Roman"/>
                <w:color w:val="000000"/>
                <w:sz w:val="22"/>
                <w:szCs w:val="22"/>
              </w:rPr>
            </w:pPr>
            <w:r w:rsidRPr="002F00DD">
              <w:rPr>
                <w:rFonts w:eastAsia="Times New Roman"/>
                <w:color w:val="000000"/>
                <w:sz w:val="22"/>
                <w:szCs w:val="22"/>
              </w:rPr>
              <w:t>13.02</w:t>
            </w:r>
          </w:p>
        </w:tc>
        <w:tc>
          <w:tcPr>
            <w:tcW w:w="7620" w:type="dxa"/>
          </w:tcPr>
          <w:p w14:paraId="76A3DD53" w14:textId="4FD0E083" w:rsidR="008A4C75" w:rsidRPr="002F00DD" w:rsidRDefault="00B4183D" w:rsidP="008A4C75">
            <w:pPr>
              <w:rPr>
                <w:rFonts w:eastAsia="Times New Roman"/>
                <w:sz w:val="22"/>
                <w:szCs w:val="22"/>
              </w:rPr>
            </w:pPr>
            <w:r w:rsidRPr="002F00DD">
              <w:rPr>
                <w:rFonts w:eastAsia="Times New Roman"/>
                <w:b/>
                <w:sz w:val="22"/>
                <w:szCs w:val="22"/>
              </w:rPr>
              <w:t>Question:</w:t>
            </w:r>
            <w:r w:rsidRPr="002F00DD">
              <w:rPr>
                <w:rFonts w:eastAsia="Times New Roman"/>
                <w:sz w:val="22"/>
                <w:szCs w:val="22"/>
              </w:rPr>
              <w:t xml:space="preserve"> </w:t>
            </w:r>
            <w:r w:rsidR="0083299F" w:rsidRPr="002F00DD">
              <w:rPr>
                <w:rFonts w:eastAsia="Times New Roman"/>
                <w:sz w:val="22"/>
                <w:szCs w:val="22"/>
              </w:rPr>
              <w:t xml:space="preserve">A governor asked if </w:t>
            </w:r>
            <w:r w:rsidRPr="002F00DD">
              <w:rPr>
                <w:rFonts w:eastAsia="Times New Roman"/>
                <w:sz w:val="22"/>
                <w:szCs w:val="22"/>
              </w:rPr>
              <w:t>he was coming back for two days?</w:t>
            </w:r>
          </w:p>
          <w:p w14:paraId="44F0C9CA" w14:textId="6FC28264" w:rsidR="00864894" w:rsidRDefault="00B4183D" w:rsidP="008A4C75">
            <w:pPr>
              <w:rPr>
                <w:rFonts w:eastAsia="Times New Roman"/>
                <w:sz w:val="22"/>
                <w:szCs w:val="22"/>
              </w:rPr>
            </w:pPr>
            <w:r w:rsidRPr="002F00DD">
              <w:rPr>
                <w:rFonts w:eastAsia="Times New Roman"/>
                <w:b/>
                <w:sz w:val="22"/>
                <w:szCs w:val="22"/>
              </w:rPr>
              <w:t>Answer:</w:t>
            </w:r>
            <w:r w:rsidRPr="002F00DD">
              <w:rPr>
                <w:rFonts w:eastAsia="Times New Roman"/>
                <w:sz w:val="22"/>
                <w:szCs w:val="22"/>
              </w:rPr>
              <w:t xml:space="preserve"> </w:t>
            </w:r>
            <w:r w:rsidR="0083299F" w:rsidRPr="002F00DD">
              <w:rPr>
                <w:rFonts w:eastAsia="Times New Roman"/>
                <w:sz w:val="22"/>
                <w:szCs w:val="22"/>
              </w:rPr>
              <w:t xml:space="preserve">The Headteacher replied that he still had one full day the following week. He would be undertaking a deep dive into science and would feed back to SLT. The Chair would also attend for feedback. There would also be a Whole class Reading deep dive on </w:t>
            </w:r>
            <w:r w:rsidR="00DF28EF">
              <w:rPr>
                <w:rFonts w:eastAsia="Times New Roman"/>
                <w:sz w:val="22"/>
                <w:szCs w:val="22"/>
              </w:rPr>
              <w:t>8</w:t>
            </w:r>
            <w:r w:rsidR="0083299F" w:rsidRPr="002F00DD">
              <w:rPr>
                <w:rFonts w:eastAsia="Times New Roman"/>
                <w:sz w:val="22"/>
                <w:szCs w:val="22"/>
              </w:rPr>
              <w:t xml:space="preserve"> June 2021</w:t>
            </w:r>
            <w:r w:rsidR="00864894">
              <w:rPr>
                <w:rFonts w:eastAsia="Times New Roman"/>
                <w:sz w:val="22"/>
                <w:szCs w:val="22"/>
              </w:rPr>
              <w:t>.</w:t>
            </w:r>
          </w:p>
          <w:p w14:paraId="72B14B4C" w14:textId="71F4118E" w:rsidR="00864894" w:rsidRPr="002F00DD" w:rsidRDefault="00864894" w:rsidP="008A4C75">
            <w:pPr>
              <w:rPr>
                <w:rFonts w:eastAsia="Times New Roman"/>
                <w:sz w:val="22"/>
                <w:szCs w:val="22"/>
              </w:rPr>
            </w:pPr>
          </w:p>
        </w:tc>
        <w:tc>
          <w:tcPr>
            <w:tcW w:w="1452" w:type="dxa"/>
          </w:tcPr>
          <w:p w14:paraId="16A29AB9" w14:textId="77777777" w:rsidR="008A4C75" w:rsidRPr="002F00DD" w:rsidRDefault="008A4C75" w:rsidP="008A4C75">
            <w:pPr>
              <w:rPr>
                <w:rFonts w:eastAsia="Times New Roman"/>
                <w:b/>
                <w:color w:val="000000"/>
                <w:sz w:val="22"/>
                <w:szCs w:val="22"/>
              </w:rPr>
            </w:pPr>
          </w:p>
        </w:tc>
      </w:tr>
    </w:tbl>
    <w:tbl>
      <w:tblPr>
        <w:tblW w:w="10065" w:type="dxa"/>
        <w:tblLook w:val="01E0" w:firstRow="1" w:lastRow="1" w:firstColumn="1" w:lastColumn="1" w:noHBand="0" w:noVBand="0"/>
      </w:tblPr>
      <w:tblGrid>
        <w:gridCol w:w="1017"/>
        <w:gridCol w:w="7630"/>
        <w:gridCol w:w="1418"/>
      </w:tblGrid>
      <w:tr w:rsidR="008A4C75" w:rsidRPr="002F00DD" w14:paraId="12E6E0D3" w14:textId="77777777" w:rsidTr="00864894">
        <w:tc>
          <w:tcPr>
            <w:tcW w:w="1017" w:type="dxa"/>
          </w:tcPr>
          <w:p w14:paraId="313825DE" w14:textId="003AFC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14.00</w:t>
            </w:r>
          </w:p>
        </w:tc>
        <w:tc>
          <w:tcPr>
            <w:tcW w:w="7630" w:type="dxa"/>
          </w:tcPr>
          <w:p w14:paraId="52117DCE" w14:textId="77777777" w:rsidR="008A4C75" w:rsidRPr="002F00DD" w:rsidRDefault="008A4C75" w:rsidP="008A4C75">
            <w:pPr>
              <w:rPr>
                <w:rFonts w:eastAsia="Times New Roman"/>
                <w:b/>
                <w:sz w:val="22"/>
                <w:szCs w:val="22"/>
              </w:rPr>
            </w:pPr>
            <w:r w:rsidRPr="002F00DD">
              <w:rPr>
                <w:rFonts w:eastAsia="Times New Roman"/>
                <w:b/>
                <w:sz w:val="22"/>
                <w:szCs w:val="22"/>
              </w:rPr>
              <w:t>EVALUATION OF GOVERNING BOARD EFFECTIVENESS INCLUDING SUCCESSION PLANNING</w:t>
            </w:r>
          </w:p>
        </w:tc>
        <w:tc>
          <w:tcPr>
            <w:tcW w:w="1418" w:type="dxa"/>
          </w:tcPr>
          <w:p w14:paraId="04141E9B" w14:textId="77777777" w:rsidR="008A4C75" w:rsidRPr="002F00DD" w:rsidRDefault="008A4C75" w:rsidP="008A4C75">
            <w:pPr>
              <w:rPr>
                <w:rFonts w:eastAsia="Times New Roman"/>
                <w:b/>
                <w:color w:val="000000"/>
                <w:sz w:val="22"/>
                <w:szCs w:val="22"/>
              </w:rPr>
            </w:pPr>
          </w:p>
        </w:tc>
      </w:tr>
      <w:tr w:rsidR="0083299F" w:rsidRPr="002F00DD" w14:paraId="12725E6F" w14:textId="77777777" w:rsidTr="00864894">
        <w:tc>
          <w:tcPr>
            <w:tcW w:w="1017" w:type="dxa"/>
          </w:tcPr>
          <w:p w14:paraId="44A2409E" w14:textId="46136B81" w:rsidR="0083299F" w:rsidRPr="002F00DD" w:rsidRDefault="00030F86" w:rsidP="008A4C75">
            <w:pPr>
              <w:rPr>
                <w:rFonts w:eastAsia="Times New Roman"/>
                <w:color w:val="000000"/>
                <w:sz w:val="22"/>
                <w:szCs w:val="22"/>
              </w:rPr>
            </w:pPr>
            <w:r w:rsidRPr="002F00DD">
              <w:rPr>
                <w:rFonts w:eastAsia="Times New Roman"/>
                <w:color w:val="000000"/>
                <w:sz w:val="22"/>
                <w:szCs w:val="22"/>
              </w:rPr>
              <w:t>14.01</w:t>
            </w:r>
          </w:p>
        </w:tc>
        <w:tc>
          <w:tcPr>
            <w:tcW w:w="7630" w:type="dxa"/>
          </w:tcPr>
          <w:p w14:paraId="6C5ACA87" w14:textId="77777777" w:rsidR="0083299F" w:rsidRPr="002F00DD" w:rsidRDefault="0083299F" w:rsidP="008A4C75">
            <w:pPr>
              <w:rPr>
                <w:rFonts w:eastAsia="Times New Roman"/>
                <w:sz w:val="22"/>
                <w:szCs w:val="22"/>
              </w:rPr>
            </w:pPr>
            <w:r w:rsidRPr="002F00DD">
              <w:rPr>
                <w:rFonts w:eastAsia="Times New Roman"/>
                <w:sz w:val="22"/>
                <w:szCs w:val="22"/>
              </w:rPr>
              <w:t>The Chair stated that her priority was to attract new members and review in September</w:t>
            </w:r>
            <w:r w:rsidR="00030F86" w:rsidRPr="002F00DD">
              <w:rPr>
                <w:rFonts w:eastAsia="Times New Roman"/>
                <w:sz w:val="22"/>
                <w:szCs w:val="22"/>
              </w:rPr>
              <w:t xml:space="preserve">. </w:t>
            </w:r>
          </w:p>
          <w:p w14:paraId="1F95B448" w14:textId="14F05D32" w:rsidR="00030F86" w:rsidRPr="002F00DD" w:rsidRDefault="00030F86" w:rsidP="008A4C75">
            <w:pPr>
              <w:rPr>
                <w:rFonts w:eastAsia="Times New Roman"/>
                <w:b/>
                <w:sz w:val="22"/>
                <w:szCs w:val="22"/>
              </w:rPr>
            </w:pPr>
          </w:p>
        </w:tc>
        <w:tc>
          <w:tcPr>
            <w:tcW w:w="1418" w:type="dxa"/>
          </w:tcPr>
          <w:p w14:paraId="4D32018D" w14:textId="77777777" w:rsidR="0083299F" w:rsidRPr="002F00DD" w:rsidRDefault="0083299F" w:rsidP="008A4C75">
            <w:pPr>
              <w:rPr>
                <w:rFonts w:eastAsia="Times New Roman"/>
                <w:b/>
                <w:color w:val="000000"/>
                <w:sz w:val="22"/>
                <w:szCs w:val="22"/>
              </w:rPr>
            </w:pPr>
          </w:p>
        </w:tc>
      </w:tr>
      <w:tr w:rsidR="008A4C75" w:rsidRPr="002F00DD" w14:paraId="42FABCEB" w14:textId="77777777" w:rsidTr="00864894">
        <w:tc>
          <w:tcPr>
            <w:tcW w:w="1017" w:type="dxa"/>
          </w:tcPr>
          <w:p w14:paraId="3E4BC130" w14:textId="721884AB" w:rsidR="008A4C75" w:rsidRPr="002F00DD" w:rsidRDefault="00030F86" w:rsidP="008A4C75">
            <w:pPr>
              <w:rPr>
                <w:rFonts w:eastAsia="Times New Roman"/>
                <w:color w:val="000000"/>
                <w:sz w:val="22"/>
                <w:szCs w:val="22"/>
              </w:rPr>
            </w:pPr>
            <w:r w:rsidRPr="002F00DD">
              <w:rPr>
                <w:rFonts w:eastAsia="Times New Roman"/>
                <w:color w:val="000000"/>
                <w:sz w:val="22"/>
                <w:szCs w:val="22"/>
              </w:rPr>
              <w:t>14.02</w:t>
            </w:r>
          </w:p>
        </w:tc>
        <w:tc>
          <w:tcPr>
            <w:tcW w:w="7630" w:type="dxa"/>
          </w:tcPr>
          <w:p w14:paraId="42ADE9CF" w14:textId="09546F46" w:rsidR="008A4C75" w:rsidRPr="002F00DD" w:rsidRDefault="008A4C75" w:rsidP="0083299F">
            <w:pPr>
              <w:rPr>
                <w:rFonts w:eastAsia="Times New Roman"/>
                <w:sz w:val="22"/>
                <w:szCs w:val="22"/>
              </w:rPr>
            </w:pPr>
            <w:r w:rsidRPr="002F00DD">
              <w:rPr>
                <w:rFonts w:eastAsia="Times New Roman"/>
                <w:sz w:val="22"/>
                <w:szCs w:val="22"/>
              </w:rPr>
              <w:t xml:space="preserve">Governors’ Annual Statement </w:t>
            </w:r>
            <w:r w:rsidR="0083299F" w:rsidRPr="002F00DD">
              <w:rPr>
                <w:rFonts w:eastAsia="Times New Roman"/>
                <w:sz w:val="22"/>
                <w:szCs w:val="22"/>
              </w:rPr>
              <w:t xml:space="preserve">was completed in January and was </w:t>
            </w:r>
            <w:r w:rsidRPr="002F00DD">
              <w:rPr>
                <w:rFonts w:eastAsia="Times New Roman"/>
                <w:sz w:val="22"/>
                <w:szCs w:val="22"/>
              </w:rPr>
              <w:t>on the website</w:t>
            </w:r>
            <w:r w:rsidR="0083299F" w:rsidRPr="002F00DD">
              <w:rPr>
                <w:rFonts w:eastAsia="Times New Roman"/>
                <w:sz w:val="22"/>
                <w:szCs w:val="22"/>
              </w:rPr>
              <w:t xml:space="preserve">. A governor suggested that it should be amended to </w:t>
            </w:r>
            <w:r w:rsidR="0083299F" w:rsidRPr="002F00DD">
              <w:rPr>
                <w:rFonts w:eastAsia="Times New Roman"/>
                <w:i/>
                <w:sz w:val="22"/>
                <w:szCs w:val="22"/>
              </w:rPr>
              <w:t>as correct at the time of writing</w:t>
            </w:r>
            <w:r w:rsidR="0083299F" w:rsidRPr="002F00DD">
              <w:rPr>
                <w:rFonts w:eastAsia="Times New Roman"/>
                <w:sz w:val="22"/>
                <w:szCs w:val="22"/>
              </w:rPr>
              <w:t>.</w:t>
            </w:r>
            <w:r w:rsidRPr="002F00DD">
              <w:rPr>
                <w:rFonts w:eastAsia="Times New Roman"/>
                <w:sz w:val="22"/>
                <w:szCs w:val="22"/>
              </w:rPr>
              <w:t xml:space="preserve"> </w:t>
            </w:r>
            <w:r w:rsidR="0083299F" w:rsidRPr="002F00DD">
              <w:rPr>
                <w:rFonts w:eastAsia="Times New Roman"/>
                <w:sz w:val="22"/>
                <w:szCs w:val="22"/>
              </w:rPr>
              <w:t>The Headteacher agreed to do this</w:t>
            </w:r>
          </w:p>
        </w:tc>
        <w:tc>
          <w:tcPr>
            <w:tcW w:w="1418" w:type="dxa"/>
          </w:tcPr>
          <w:p w14:paraId="24EF7727" w14:textId="77777777" w:rsidR="008A4C75" w:rsidRPr="002F00DD" w:rsidRDefault="008A4C75" w:rsidP="008A4C75">
            <w:pPr>
              <w:rPr>
                <w:rFonts w:eastAsia="Times New Roman"/>
                <w:b/>
                <w:color w:val="000000"/>
                <w:sz w:val="22"/>
                <w:szCs w:val="22"/>
              </w:rPr>
            </w:pPr>
          </w:p>
          <w:p w14:paraId="11BADB8D" w14:textId="77777777" w:rsidR="008A4C75" w:rsidRPr="002F00DD" w:rsidRDefault="008A4C75" w:rsidP="008A4C75">
            <w:pPr>
              <w:rPr>
                <w:rFonts w:eastAsia="Times New Roman"/>
                <w:b/>
                <w:color w:val="000000"/>
                <w:sz w:val="22"/>
                <w:szCs w:val="22"/>
              </w:rPr>
            </w:pPr>
          </w:p>
          <w:p w14:paraId="48857588" w14:textId="4DC2707E" w:rsidR="0083299F" w:rsidRPr="002F00DD" w:rsidRDefault="0083299F" w:rsidP="008A4C75">
            <w:pPr>
              <w:rPr>
                <w:rFonts w:eastAsia="Times New Roman"/>
                <w:b/>
                <w:color w:val="000000"/>
                <w:sz w:val="22"/>
                <w:szCs w:val="22"/>
              </w:rPr>
            </w:pPr>
            <w:r w:rsidRPr="002F00DD">
              <w:rPr>
                <w:rFonts w:eastAsia="Times New Roman"/>
                <w:b/>
                <w:color w:val="000000"/>
                <w:sz w:val="22"/>
                <w:szCs w:val="22"/>
              </w:rPr>
              <w:t>Head</w:t>
            </w:r>
          </w:p>
        </w:tc>
      </w:tr>
      <w:tr w:rsidR="008A4C75" w:rsidRPr="002F00DD" w14:paraId="7BCCE973" w14:textId="77777777" w:rsidTr="00864894">
        <w:tc>
          <w:tcPr>
            <w:tcW w:w="1017" w:type="dxa"/>
          </w:tcPr>
          <w:p w14:paraId="282E6D65" w14:textId="77777777" w:rsidR="008A4C75" w:rsidRPr="002F00DD" w:rsidRDefault="008A4C75" w:rsidP="008A4C75">
            <w:pPr>
              <w:rPr>
                <w:rFonts w:eastAsia="Times New Roman"/>
                <w:b/>
                <w:color w:val="000000"/>
                <w:sz w:val="22"/>
                <w:szCs w:val="22"/>
              </w:rPr>
            </w:pPr>
          </w:p>
        </w:tc>
        <w:tc>
          <w:tcPr>
            <w:tcW w:w="7630" w:type="dxa"/>
          </w:tcPr>
          <w:p w14:paraId="1827965B" w14:textId="77777777" w:rsidR="008A4C75" w:rsidRPr="002F00DD" w:rsidRDefault="008A4C75" w:rsidP="008A4C75">
            <w:pPr>
              <w:rPr>
                <w:rFonts w:eastAsia="Times New Roman"/>
                <w:sz w:val="22"/>
                <w:szCs w:val="22"/>
              </w:rPr>
            </w:pPr>
          </w:p>
        </w:tc>
        <w:tc>
          <w:tcPr>
            <w:tcW w:w="1418" w:type="dxa"/>
          </w:tcPr>
          <w:p w14:paraId="41BFF2A8" w14:textId="77777777" w:rsidR="008A4C75" w:rsidRPr="002F00DD" w:rsidRDefault="008A4C75" w:rsidP="008A4C75">
            <w:pPr>
              <w:rPr>
                <w:rFonts w:eastAsia="Times New Roman"/>
                <w:b/>
                <w:color w:val="000000"/>
                <w:sz w:val="22"/>
                <w:szCs w:val="22"/>
              </w:rPr>
            </w:pPr>
          </w:p>
        </w:tc>
      </w:tr>
      <w:tr w:rsidR="008A4C75" w:rsidRPr="002F00DD" w14:paraId="7904ADFC" w14:textId="77777777" w:rsidTr="00864894">
        <w:tc>
          <w:tcPr>
            <w:tcW w:w="1017" w:type="dxa"/>
          </w:tcPr>
          <w:p w14:paraId="7F24D97C"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15.00</w:t>
            </w:r>
          </w:p>
        </w:tc>
        <w:tc>
          <w:tcPr>
            <w:tcW w:w="7630" w:type="dxa"/>
          </w:tcPr>
          <w:p w14:paraId="43B85BDD"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CHAIR’S BUSINESS</w:t>
            </w:r>
          </w:p>
        </w:tc>
        <w:tc>
          <w:tcPr>
            <w:tcW w:w="1418" w:type="dxa"/>
          </w:tcPr>
          <w:p w14:paraId="12A903D5" w14:textId="77777777" w:rsidR="008A4C75" w:rsidRPr="002F00DD" w:rsidRDefault="008A4C75" w:rsidP="008A4C75">
            <w:pPr>
              <w:rPr>
                <w:rFonts w:eastAsia="Times New Roman"/>
                <w:b/>
                <w:color w:val="000000"/>
                <w:sz w:val="22"/>
                <w:szCs w:val="22"/>
              </w:rPr>
            </w:pPr>
          </w:p>
        </w:tc>
      </w:tr>
      <w:tr w:rsidR="008A4C75" w:rsidRPr="002F00DD" w14:paraId="3985F7A3" w14:textId="77777777" w:rsidTr="00864894">
        <w:tc>
          <w:tcPr>
            <w:tcW w:w="1017" w:type="dxa"/>
          </w:tcPr>
          <w:p w14:paraId="439391CF" w14:textId="31A6760E" w:rsidR="008A4C75" w:rsidRPr="002F00DD" w:rsidRDefault="00030F86" w:rsidP="008A4C75">
            <w:pPr>
              <w:rPr>
                <w:rFonts w:eastAsia="Times New Roman"/>
                <w:color w:val="000000"/>
                <w:sz w:val="22"/>
                <w:szCs w:val="22"/>
              </w:rPr>
            </w:pPr>
            <w:r w:rsidRPr="002F00DD">
              <w:rPr>
                <w:rFonts w:eastAsia="Times New Roman"/>
                <w:color w:val="000000"/>
                <w:sz w:val="22"/>
                <w:szCs w:val="22"/>
              </w:rPr>
              <w:t>15.01</w:t>
            </w:r>
          </w:p>
        </w:tc>
        <w:tc>
          <w:tcPr>
            <w:tcW w:w="7630" w:type="dxa"/>
          </w:tcPr>
          <w:p w14:paraId="0F4D9662" w14:textId="14058B18" w:rsidR="008A4C75" w:rsidRPr="002F00DD" w:rsidRDefault="00457ADD" w:rsidP="008A4C75">
            <w:pPr>
              <w:rPr>
                <w:rFonts w:eastAsia="Times New Roman"/>
                <w:sz w:val="22"/>
                <w:szCs w:val="22"/>
              </w:rPr>
            </w:pPr>
            <w:r w:rsidRPr="002F00DD">
              <w:rPr>
                <w:rFonts w:eastAsia="Times New Roman"/>
                <w:sz w:val="22"/>
                <w:szCs w:val="22"/>
              </w:rPr>
              <w:t>The Chair had given requested feedback to a parent who had made a complaint.</w:t>
            </w:r>
          </w:p>
        </w:tc>
        <w:tc>
          <w:tcPr>
            <w:tcW w:w="1418" w:type="dxa"/>
          </w:tcPr>
          <w:p w14:paraId="2E8EDB76" w14:textId="77777777" w:rsidR="008A4C75" w:rsidRPr="002F00DD" w:rsidRDefault="008A4C75" w:rsidP="008A4C75">
            <w:pPr>
              <w:rPr>
                <w:rFonts w:eastAsia="Times New Roman"/>
                <w:b/>
                <w:color w:val="000000"/>
                <w:sz w:val="22"/>
                <w:szCs w:val="22"/>
              </w:rPr>
            </w:pPr>
          </w:p>
        </w:tc>
      </w:tr>
      <w:tr w:rsidR="00457ADD" w:rsidRPr="002F00DD" w14:paraId="03E362F6" w14:textId="77777777" w:rsidTr="00864894">
        <w:tc>
          <w:tcPr>
            <w:tcW w:w="1017" w:type="dxa"/>
          </w:tcPr>
          <w:p w14:paraId="17C1C134" w14:textId="77777777" w:rsidR="00457ADD" w:rsidRPr="002F00DD" w:rsidRDefault="00457ADD" w:rsidP="008A4C75">
            <w:pPr>
              <w:rPr>
                <w:rFonts w:eastAsia="Times New Roman"/>
                <w:b/>
                <w:color w:val="000000"/>
                <w:sz w:val="22"/>
                <w:szCs w:val="22"/>
              </w:rPr>
            </w:pPr>
          </w:p>
        </w:tc>
        <w:tc>
          <w:tcPr>
            <w:tcW w:w="7630" w:type="dxa"/>
          </w:tcPr>
          <w:p w14:paraId="7F1D9A8A" w14:textId="77777777" w:rsidR="00457ADD" w:rsidRPr="002F00DD" w:rsidRDefault="00457ADD" w:rsidP="008A4C75">
            <w:pPr>
              <w:rPr>
                <w:rFonts w:eastAsia="Times New Roman"/>
                <w:color w:val="000000"/>
                <w:sz w:val="22"/>
                <w:szCs w:val="22"/>
              </w:rPr>
            </w:pPr>
          </w:p>
        </w:tc>
        <w:tc>
          <w:tcPr>
            <w:tcW w:w="1418" w:type="dxa"/>
          </w:tcPr>
          <w:p w14:paraId="2DBE983F" w14:textId="77777777" w:rsidR="00457ADD" w:rsidRPr="002F00DD" w:rsidRDefault="00457ADD" w:rsidP="008A4C75">
            <w:pPr>
              <w:rPr>
                <w:rFonts w:eastAsia="Times New Roman"/>
                <w:b/>
                <w:color w:val="000000"/>
                <w:sz w:val="22"/>
                <w:szCs w:val="22"/>
              </w:rPr>
            </w:pPr>
          </w:p>
        </w:tc>
      </w:tr>
      <w:tr w:rsidR="008A4C75" w:rsidRPr="002F00DD" w14:paraId="2CFD33CA" w14:textId="77777777" w:rsidTr="00864894">
        <w:tc>
          <w:tcPr>
            <w:tcW w:w="1017" w:type="dxa"/>
          </w:tcPr>
          <w:p w14:paraId="1EF6F79E"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16.00</w:t>
            </w:r>
          </w:p>
        </w:tc>
        <w:tc>
          <w:tcPr>
            <w:tcW w:w="7630" w:type="dxa"/>
          </w:tcPr>
          <w:p w14:paraId="038626D1"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CLERK’S BUSINESS</w:t>
            </w:r>
          </w:p>
        </w:tc>
        <w:tc>
          <w:tcPr>
            <w:tcW w:w="1418" w:type="dxa"/>
          </w:tcPr>
          <w:p w14:paraId="4C8BDF2A" w14:textId="77777777" w:rsidR="008A4C75" w:rsidRPr="002F00DD" w:rsidRDefault="008A4C75" w:rsidP="008A4C75">
            <w:pPr>
              <w:rPr>
                <w:rFonts w:eastAsia="Times New Roman"/>
                <w:b/>
                <w:color w:val="000000"/>
                <w:sz w:val="22"/>
                <w:szCs w:val="22"/>
              </w:rPr>
            </w:pPr>
          </w:p>
        </w:tc>
      </w:tr>
      <w:tr w:rsidR="008A4C75" w:rsidRPr="002F00DD" w14:paraId="27C757AC" w14:textId="77777777" w:rsidTr="00864894">
        <w:tc>
          <w:tcPr>
            <w:tcW w:w="1017" w:type="dxa"/>
          </w:tcPr>
          <w:p w14:paraId="08B88495" w14:textId="5A0BBA25" w:rsidR="008A4C75" w:rsidRPr="002F00DD" w:rsidRDefault="00030F86" w:rsidP="008A4C75">
            <w:pPr>
              <w:rPr>
                <w:rFonts w:eastAsia="Times New Roman"/>
                <w:color w:val="000000"/>
                <w:sz w:val="22"/>
                <w:szCs w:val="22"/>
              </w:rPr>
            </w:pPr>
            <w:r w:rsidRPr="002F00DD">
              <w:rPr>
                <w:rFonts w:eastAsia="Times New Roman"/>
                <w:color w:val="000000"/>
                <w:sz w:val="22"/>
                <w:szCs w:val="22"/>
              </w:rPr>
              <w:t>16.01</w:t>
            </w:r>
          </w:p>
        </w:tc>
        <w:tc>
          <w:tcPr>
            <w:tcW w:w="7630" w:type="dxa"/>
          </w:tcPr>
          <w:p w14:paraId="29C30473" w14:textId="533D14BD" w:rsidR="008A4C75" w:rsidRPr="002F00DD" w:rsidRDefault="00457ADD" w:rsidP="008A4C75">
            <w:pPr>
              <w:rPr>
                <w:rFonts w:eastAsia="Times New Roman"/>
                <w:sz w:val="22"/>
                <w:szCs w:val="22"/>
              </w:rPr>
            </w:pPr>
            <w:r w:rsidRPr="002F00DD">
              <w:rPr>
                <w:rFonts w:eastAsia="Times New Roman"/>
                <w:sz w:val="22"/>
                <w:szCs w:val="22"/>
              </w:rPr>
              <w:t>The clerk highlighted the training on the Governor Development programme.</w:t>
            </w:r>
          </w:p>
        </w:tc>
        <w:tc>
          <w:tcPr>
            <w:tcW w:w="1418" w:type="dxa"/>
          </w:tcPr>
          <w:p w14:paraId="398E6BB8" w14:textId="77777777" w:rsidR="008A4C75" w:rsidRPr="002F00DD" w:rsidRDefault="008A4C75" w:rsidP="008A4C75">
            <w:pPr>
              <w:rPr>
                <w:rFonts w:eastAsia="Times New Roman"/>
                <w:b/>
                <w:color w:val="000000"/>
                <w:sz w:val="22"/>
                <w:szCs w:val="22"/>
              </w:rPr>
            </w:pPr>
          </w:p>
        </w:tc>
      </w:tr>
      <w:tr w:rsidR="008A4C75" w:rsidRPr="002F00DD" w14:paraId="23631C9D" w14:textId="77777777" w:rsidTr="00864894">
        <w:tc>
          <w:tcPr>
            <w:tcW w:w="1017" w:type="dxa"/>
          </w:tcPr>
          <w:p w14:paraId="257B358E" w14:textId="77777777" w:rsidR="008A4C75" w:rsidRPr="002F00DD" w:rsidRDefault="008A4C75" w:rsidP="008A4C75">
            <w:pPr>
              <w:rPr>
                <w:rFonts w:eastAsia="Times New Roman"/>
                <w:b/>
                <w:color w:val="000000"/>
                <w:sz w:val="22"/>
                <w:szCs w:val="22"/>
              </w:rPr>
            </w:pPr>
          </w:p>
        </w:tc>
        <w:tc>
          <w:tcPr>
            <w:tcW w:w="7630" w:type="dxa"/>
          </w:tcPr>
          <w:p w14:paraId="02C25AC9" w14:textId="77777777" w:rsidR="008A4C75" w:rsidRPr="002F00DD" w:rsidRDefault="008A4C75" w:rsidP="008A4C75">
            <w:pPr>
              <w:rPr>
                <w:rFonts w:eastAsia="Times New Roman"/>
                <w:color w:val="000000"/>
                <w:sz w:val="22"/>
                <w:szCs w:val="22"/>
              </w:rPr>
            </w:pPr>
          </w:p>
        </w:tc>
        <w:tc>
          <w:tcPr>
            <w:tcW w:w="1418" w:type="dxa"/>
          </w:tcPr>
          <w:p w14:paraId="75218E75" w14:textId="77777777" w:rsidR="008A4C75" w:rsidRPr="002F00DD" w:rsidRDefault="008A4C75" w:rsidP="008A4C75">
            <w:pPr>
              <w:rPr>
                <w:rFonts w:eastAsia="Times New Roman"/>
                <w:b/>
                <w:color w:val="000000"/>
                <w:sz w:val="22"/>
                <w:szCs w:val="22"/>
              </w:rPr>
            </w:pPr>
          </w:p>
        </w:tc>
      </w:tr>
      <w:tr w:rsidR="008A4C75" w:rsidRPr="002F00DD" w14:paraId="49A7D362" w14:textId="77777777" w:rsidTr="00864894">
        <w:tc>
          <w:tcPr>
            <w:tcW w:w="1017" w:type="dxa"/>
          </w:tcPr>
          <w:p w14:paraId="2C4D720D"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17.00</w:t>
            </w:r>
          </w:p>
        </w:tc>
        <w:tc>
          <w:tcPr>
            <w:tcW w:w="7630" w:type="dxa"/>
          </w:tcPr>
          <w:p w14:paraId="321D2D59" w14:textId="77777777" w:rsidR="008A4C75" w:rsidRPr="002F00DD" w:rsidRDefault="008A4C75" w:rsidP="008A4C75">
            <w:pPr>
              <w:rPr>
                <w:rFonts w:eastAsia="Times New Roman"/>
                <w:b/>
                <w:color w:val="000000"/>
                <w:sz w:val="22"/>
                <w:szCs w:val="22"/>
              </w:rPr>
            </w:pPr>
            <w:r w:rsidRPr="002F00DD">
              <w:rPr>
                <w:rFonts w:eastAsia="Times New Roman"/>
                <w:b/>
                <w:color w:val="000000"/>
                <w:sz w:val="22"/>
                <w:szCs w:val="22"/>
              </w:rPr>
              <w:t>ANY OTHER URGENT BUSINESS</w:t>
            </w:r>
          </w:p>
        </w:tc>
        <w:tc>
          <w:tcPr>
            <w:tcW w:w="1418" w:type="dxa"/>
          </w:tcPr>
          <w:p w14:paraId="246173E5" w14:textId="77777777" w:rsidR="008A4C75" w:rsidRPr="002F00DD" w:rsidRDefault="008A4C75" w:rsidP="008A4C75">
            <w:pPr>
              <w:rPr>
                <w:rFonts w:eastAsia="Times New Roman"/>
                <w:b/>
                <w:color w:val="000000"/>
                <w:sz w:val="22"/>
                <w:szCs w:val="22"/>
              </w:rPr>
            </w:pPr>
          </w:p>
        </w:tc>
      </w:tr>
      <w:tr w:rsidR="008A4C75" w:rsidRPr="002F00DD" w14:paraId="41A401AD" w14:textId="77777777" w:rsidTr="00864894">
        <w:tc>
          <w:tcPr>
            <w:tcW w:w="1017" w:type="dxa"/>
          </w:tcPr>
          <w:p w14:paraId="46654379" w14:textId="0EF10D16" w:rsidR="008A4C75" w:rsidRPr="002F00DD" w:rsidRDefault="00030F86" w:rsidP="008A4C75">
            <w:pPr>
              <w:rPr>
                <w:rFonts w:eastAsia="Times New Roman"/>
                <w:color w:val="000000"/>
                <w:sz w:val="22"/>
                <w:szCs w:val="22"/>
              </w:rPr>
            </w:pPr>
            <w:r w:rsidRPr="002F00DD">
              <w:rPr>
                <w:rFonts w:eastAsia="Times New Roman"/>
                <w:color w:val="000000"/>
                <w:sz w:val="22"/>
                <w:szCs w:val="22"/>
              </w:rPr>
              <w:t>17.01</w:t>
            </w:r>
          </w:p>
        </w:tc>
        <w:tc>
          <w:tcPr>
            <w:tcW w:w="7630" w:type="dxa"/>
          </w:tcPr>
          <w:p w14:paraId="2CA8111C" w14:textId="1C3D0772" w:rsidR="00B4183D" w:rsidRPr="002F00DD" w:rsidRDefault="00B4183D" w:rsidP="008A4C75">
            <w:pPr>
              <w:rPr>
                <w:rFonts w:eastAsia="Times New Roman"/>
                <w:sz w:val="22"/>
                <w:szCs w:val="22"/>
              </w:rPr>
            </w:pPr>
            <w:r w:rsidRPr="002F00DD">
              <w:rPr>
                <w:rFonts w:eastAsia="Times New Roman"/>
                <w:b/>
                <w:sz w:val="22"/>
                <w:szCs w:val="22"/>
              </w:rPr>
              <w:t>Question:</w:t>
            </w:r>
            <w:r w:rsidRPr="002F00DD">
              <w:rPr>
                <w:rFonts w:eastAsia="Times New Roman"/>
                <w:sz w:val="22"/>
                <w:szCs w:val="22"/>
              </w:rPr>
              <w:t xml:space="preserve"> </w:t>
            </w:r>
            <w:r w:rsidR="00457ADD" w:rsidRPr="002F00DD">
              <w:rPr>
                <w:rFonts w:eastAsia="Times New Roman"/>
                <w:sz w:val="22"/>
                <w:szCs w:val="22"/>
              </w:rPr>
              <w:t xml:space="preserve">A governor asked if the new oven had been </w:t>
            </w:r>
            <w:r w:rsidRPr="002F00DD">
              <w:rPr>
                <w:rFonts w:eastAsia="Times New Roman"/>
                <w:sz w:val="22"/>
                <w:szCs w:val="22"/>
              </w:rPr>
              <w:t>purchased as they had a contact?</w:t>
            </w:r>
            <w:r w:rsidR="00457ADD" w:rsidRPr="002F00DD">
              <w:rPr>
                <w:rFonts w:eastAsia="Times New Roman"/>
                <w:sz w:val="22"/>
                <w:szCs w:val="22"/>
              </w:rPr>
              <w:t xml:space="preserve"> </w:t>
            </w:r>
          </w:p>
          <w:p w14:paraId="34B0531A" w14:textId="6FA72BB5" w:rsidR="008A4C75" w:rsidRPr="002F00DD" w:rsidRDefault="00B4183D" w:rsidP="008A4C75">
            <w:pPr>
              <w:rPr>
                <w:rFonts w:eastAsia="Times New Roman"/>
                <w:sz w:val="22"/>
                <w:szCs w:val="22"/>
              </w:rPr>
            </w:pPr>
            <w:r w:rsidRPr="002F00DD">
              <w:rPr>
                <w:rFonts w:eastAsia="Times New Roman"/>
                <w:b/>
                <w:sz w:val="22"/>
                <w:szCs w:val="22"/>
              </w:rPr>
              <w:t>Answer:</w:t>
            </w:r>
            <w:r w:rsidRPr="002F00DD">
              <w:rPr>
                <w:rFonts w:eastAsia="Times New Roman"/>
                <w:sz w:val="22"/>
                <w:szCs w:val="22"/>
              </w:rPr>
              <w:t xml:space="preserve"> </w:t>
            </w:r>
            <w:r w:rsidR="00457ADD" w:rsidRPr="002F00DD">
              <w:rPr>
                <w:rFonts w:eastAsia="Times New Roman"/>
                <w:sz w:val="22"/>
                <w:szCs w:val="22"/>
              </w:rPr>
              <w:t>It was suggested that they speak to the SBM</w:t>
            </w:r>
            <w:r w:rsidR="00B91578" w:rsidRPr="002F00DD">
              <w:rPr>
                <w:rFonts w:eastAsia="Times New Roman"/>
                <w:sz w:val="22"/>
                <w:szCs w:val="22"/>
              </w:rPr>
              <w:t>.</w:t>
            </w:r>
          </w:p>
          <w:p w14:paraId="133712D4" w14:textId="61ABD7BB" w:rsidR="00B91578" w:rsidRPr="002F00DD" w:rsidRDefault="00B91578" w:rsidP="008A4C75">
            <w:pPr>
              <w:rPr>
                <w:rFonts w:eastAsia="Times New Roman"/>
                <w:sz w:val="22"/>
                <w:szCs w:val="22"/>
              </w:rPr>
            </w:pPr>
          </w:p>
        </w:tc>
        <w:tc>
          <w:tcPr>
            <w:tcW w:w="1418" w:type="dxa"/>
          </w:tcPr>
          <w:p w14:paraId="42DA094F" w14:textId="77777777" w:rsidR="008A4C75" w:rsidRPr="002F00DD" w:rsidRDefault="008A4C75" w:rsidP="008A4C75">
            <w:pPr>
              <w:rPr>
                <w:rFonts w:eastAsia="Times New Roman"/>
                <w:b/>
                <w:color w:val="000000"/>
                <w:sz w:val="22"/>
                <w:szCs w:val="22"/>
              </w:rPr>
            </w:pPr>
          </w:p>
        </w:tc>
      </w:tr>
      <w:tr w:rsidR="00B91578" w:rsidRPr="002F00DD" w14:paraId="5230FA6C" w14:textId="77777777" w:rsidTr="00864894">
        <w:tc>
          <w:tcPr>
            <w:tcW w:w="1017" w:type="dxa"/>
          </w:tcPr>
          <w:p w14:paraId="4EE35182" w14:textId="508FD132" w:rsidR="00B91578" w:rsidRPr="002F00DD" w:rsidRDefault="00030F86" w:rsidP="008A4C75">
            <w:pPr>
              <w:rPr>
                <w:rFonts w:eastAsia="Times New Roman"/>
                <w:color w:val="000000"/>
                <w:sz w:val="22"/>
                <w:szCs w:val="22"/>
              </w:rPr>
            </w:pPr>
            <w:r w:rsidRPr="002F00DD">
              <w:rPr>
                <w:rFonts w:eastAsia="Times New Roman"/>
                <w:color w:val="000000"/>
                <w:sz w:val="22"/>
                <w:szCs w:val="22"/>
              </w:rPr>
              <w:t>17.02</w:t>
            </w:r>
          </w:p>
        </w:tc>
        <w:tc>
          <w:tcPr>
            <w:tcW w:w="7630" w:type="dxa"/>
          </w:tcPr>
          <w:p w14:paraId="6E044C4A" w14:textId="77777777" w:rsidR="00B91578" w:rsidRPr="002F00DD" w:rsidRDefault="00B91578" w:rsidP="008A4C75">
            <w:pPr>
              <w:rPr>
                <w:rFonts w:eastAsia="Times New Roman"/>
                <w:sz w:val="22"/>
                <w:szCs w:val="22"/>
              </w:rPr>
            </w:pPr>
            <w:r w:rsidRPr="002F00DD">
              <w:rPr>
                <w:rFonts w:eastAsia="Times New Roman"/>
                <w:sz w:val="22"/>
                <w:szCs w:val="22"/>
              </w:rPr>
              <w:t>The Headteacher told governors that she wanted to keep some of the practices that had come out of Covid when the school returned to normal.</w:t>
            </w:r>
          </w:p>
          <w:p w14:paraId="1C425B7B" w14:textId="77777777" w:rsidR="002F00DD" w:rsidRPr="002F00DD" w:rsidRDefault="002F00DD" w:rsidP="008A4C75">
            <w:pPr>
              <w:rPr>
                <w:rFonts w:eastAsia="Times New Roman"/>
                <w:sz w:val="22"/>
                <w:szCs w:val="22"/>
              </w:rPr>
            </w:pPr>
          </w:p>
          <w:p w14:paraId="1C0E816A" w14:textId="6B70E8D4" w:rsidR="00B91578" w:rsidRPr="002F00DD" w:rsidRDefault="00B91578" w:rsidP="00B91578">
            <w:pPr>
              <w:pStyle w:val="ListParagraph"/>
              <w:numPr>
                <w:ilvl w:val="0"/>
                <w:numId w:val="49"/>
              </w:numPr>
              <w:rPr>
                <w:rFonts w:cs="Arial"/>
                <w:sz w:val="22"/>
                <w:szCs w:val="22"/>
              </w:rPr>
            </w:pPr>
            <w:r w:rsidRPr="002F00DD">
              <w:rPr>
                <w:rFonts w:cs="Arial"/>
                <w:sz w:val="22"/>
                <w:szCs w:val="22"/>
              </w:rPr>
              <w:t>Continuing with PE kit worn on PE days as it had increased the teaching time of PE.</w:t>
            </w:r>
          </w:p>
          <w:p w14:paraId="65A10BCB" w14:textId="77777777" w:rsidR="00B91578" w:rsidRPr="002F00DD" w:rsidRDefault="00B91578" w:rsidP="00B91578">
            <w:pPr>
              <w:pStyle w:val="ListParagraph"/>
              <w:numPr>
                <w:ilvl w:val="0"/>
                <w:numId w:val="49"/>
              </w:numPr>
              <w:rPr>
                <w:rFonts w:cs="Arial"/>
                <w:sz w:val="22"/>
                <w:szCs w:val="22"/>
              </w:rPr>
            </w:pPr>
            <w:r w:rsidRPr="002F00DD">
              <w:rPr>
                <w:rFonts w:cs="Arial"/>
                <w:sz w:val="22"/>
                <w:szCs w:val="22"/>
              </w:rPr>
              <w:t xml:space="preserve">The reintroduction of the school PE kit which had become lax during Covid </w:t>
            </w:r>
          </w:p>
          <w:p w14:paraId="4B1AF5FC" w14:textId="77777777" w:rsidR="00030F86" w:rsidRPr="002F00DD" w:rsidRDefault="00030F86" w:rsidP="00B91578">
            <w:pPr>
              <w:rPr>
                <w:sz w:val="22"/>
                <w:szCs w:val="22"/>
              </w:rPr>
            </w:pPr>
          </w:p>
          <w:p w14:paraId="259FBCAF" w14:textId="77777777" w:rsidR="00B4183D" w:rsidRPr="002F00DD" w:rsidRDefault="00030F86" w:rsidP="00B91578">
            <w:pPr>
              <w:rPr>
                <w:sz w:val="22"/>
                <w:szCs w:val="22"/>
              </w:rPr>
            </w:pPr>
            <w:r w:rsidRPr="002F00DD">
              <w:rPr>
                <w:sz w:val="22"/>
                <w:szCs w:val="22"/>
              </w:rPr>
              <w:t>Governors discussed the issue.</w:t>
            </w:r>
          </w:p>
          <w:p w14:paraId="01BAB7A8" w14:textId="21E692F0" w:rsidR="00030F86" w:rsidRPr="002F00DD" w:rsidRDefault="00030F86" w:rsidP="00B91578">
            <w:pPr>
              <w:rPr>
                <w:sz w:val="22"/>
                <w:szCs w:val="22"/>
              </w:rPr>
            </w:pPr>
          </w:p>
        </w:tc>
        <w:tc>
          <w:tcPr>
            <w:tcW w:w="1418" w:type="dxa"/>
          </w:tcPr>
          <w:p w14:paraId="732449D2" w14:textId="77777777" w:rsidR="00B91578" w:rsidRPr="002F00DD" w:rsidRDefault="00B91578" w:rsidP="008A4C75">
            <w:pPr>
              <w:rPr>
                <w:rFonts w:eastAsia="Times New Roman"/>
                <w:b/>
                <w:color w:val="000000"/>
                <w:sz w:val="22"/>
                <w:szCs w:val="22"/>
              </w:rPr>
            </w:pPr>
          </w:p>
        </w:tc>
      </w:tr>
      <w:tr w:rsidR="008A4C75" w:rsidRPr="002F00DD" w14:paraId="47029424" w14:textId="77777777" w:rsidTr="00864894">
        <w:tc>
          <w:tcPr>
            <w:tcW w:w="1017" w:type="dxa"/>
          </w:tcPr>
          <w:p w14:paraId="4BE12BDA" w14:textId="7C164197" w:rsidR="008A4C75" w:rsidRPr="002F00DD" w:rsidRDefault="00030F86" w:rsidP="008A4C75">
            <w:pPr>
              <w:rPr>
                <w:rFonts w:eastAsia="Times New Roman"/>
                <w:color w:val="000000"/>
                <w:sz w:val="22"/>
                <w:szCs w:val="22"/>
              </w:rPr>
            </w:pPr>
            <w:r w:rsidRPr="002F00DD">
              <w:rPr>
                <w:rFonts w:eastAsia="Times New Roman"/>
                <w:color w:val="000000"/>
                <w:sz w:val="22"/>
                <w:szCs w:val="22"/>
              </w:rPr>
              <w:lastRenderedPageBreak/>
              <w:t>17.02.1</w:t>
            </w:r>
          </w:p>
        </w:tc>
        <w:tc>
          <w:tcPr>
            <w:tcW w:w="7630" w:type="dxa"/>
          </w:tcPr>
          <w:p w14:paraId="62F95D73" w14:textId="2AF780B5" w:rsidR="008A4C75" w:rsidRPr="002F00DD" w:rsidRDefault="00B4183D" w:rsidP="008A4C75">
            <w:pPr>
              <w:rPr>
                <w:rFonts w:eastAsia="Times New Roman"/>
                <w:color w:val="000000"/>
                <w:sz w:val="22"/>
                <w:szCs w:val="22"/>
              </w:rPr>
            </w:pPr>
            <w:r w:rsidRPr="002F00DD">
              <w:rPr>
                <w:rFonts w:eastAsia="Times New Roman"/>
                <w:b/>
                <w:color w:val="000000"/>
                <w:sz w:val="22"/>
                <w:szCs w:val="22"/>
              </w:rPr>
              <w:t>Question</w:t>
            </w:r>
            <w:r w:rsidRPr="002F00DD">
              <w:rPr>
                <w:rFonts w:eastAsia="Times New Roman"/>
                <w:color w:val="000000"/>
                <w:sz w:val="22"/>
                <w:szCs w:val="22"/>
              </w:rPr>
              <w:t>: A</w:t>
            </w:r>
            <w:r w:rsidR="00B91578" w:rsidRPr="002F00DD">
              <w:rPr>
                <w:rFonts w:eastAsia="Times New Roman"/>
                <w:color w:val="000000"/>
                <w:sz w:val="22"/>
                <w:szCs w:val="22"/>
              </w:rPr>
              <w:t xml:space="preserve"> governor asked if the uniform policy </w:t>
            </w:r>
            <w:r w:rsidR="00030F86" w:rsidRPr="002F00DD">
              <w:rPr>
                <w:rFonts w:eastAsia="Times New Roman"/>
                <w:color w:val="000000"/>
                <w:sz w:val="22"/>
                <w:szCs w:val="22"/>
              </w:rPr>
              <w:t>s</w:t>
            </w:r>
            <w:r w:rsidR="00B91578" w:rsidRPr="002F00DD">
              <w:rPr>
                <w:rFonts w:eastAsia="Times New Roman"/>
                <w:color w:val="000000"/>
                <w:sz w:val="22"/>
                <w:szCs w:val="22"/>
              </w:rPr>
              <w:t>tipulated what was to be worn?</w:t>
            </w:r>
          </w:p>
          <w:p w14:paraId="531D2B9E" w14:textId="4F86B820" w:rsidR="00B91578" w:rsidRPr="002F00DD" w:rsidRDefault="00B4183D" w:rsidP="008A4C75">
            <w:pPr>
              <w:rPr>
                <w:rFonts w:eastAsia="Times New Roman"/>
                <w:color w:val="000000"/>
                <w:sz w:val="22"/>
                <w:szCs w:val="22"/>
              </w:rPr>
            </w:pPr>
            <w:r w:rsidRPr="002F00DD">
              <w:rPr>
                <w:rFonts w:eastAsia="Times New Roman"/>
                <w:b/>
                <w:color w:val="000000"/>
                <w:sz w:val="22"/>
                <w:szCs w:val="22"/>
              </w:rPr>
              <w:t>Answer:</w:t>
            </w:r>
            <w:r w:rsidRPr="002F00DD">
              <w:rPr>
                <w:rFonts w:eastAsia="Times New Roman"/>
                <w:color w:val="000000"/>
                <w:sz w:val="22"/>
                <w:szCs w:val="22"/>
              </w:rPr>
              <w:t xml:space="preserve"> </w:t>
            </w:r>
            <w:r w:rsidR="00B91578" w:rsidRPr="002F00DD">
              <w:rPr>
                <w:rFonts w:eastAsia="Times New Roman"/>
                <w:color w:val="000000"/>
                <w:sz w:val="22"/>
                <w:szCs w:val="22"/>
              </w:rPr>
              <w:t>The Headteacher stated that it was general</w:t>
            </w:r>
            <w:r w:rsidRPr="002F00DD">
              <w:rPr>
                <w:rFonts w:eastAsia="Times New Roman"/>
                <w:color w:val="000000"/>
                <w:sz w:val="22"/>
                <w:szCs w:val="22"/>
              </w:rPr>
              <w:t>, colour</w:t>
            </w:r>
            <w:r w:rsidR="00B91578" w:rsidRPr="002F00DD">
              <w:rPr>
                <w:rFonts w:eastAsia="Times New Roman"/>
                <w:color w:val="000000"/>
                <w:sz w:val="22"/>
                <w:szCs w:val="22"/>
              </w:rPr>
              <w:t xml:space="preserve"> navy and white and no logos and it needed to be enforced.</w:t>
            </w:r>
          </w:p>
          <w:p w14:paraId="185C3A84" w14:textId="28A167F0" w:rsidR="00B91578" w:rsidRPr="002F00DD" w:rsidRDefault="00B91578" w:rsidP="008A4C75">
            <w:pPr>
              <w:rPr>
                <w:rFonts w:eastAsia="Times New Roman"/>
                <w:color w:val="000000"/>
                <w:sz w:val="22"/>
                <w:szCs w:val="22"/>
              </w:rPr>
            </w:pPr>
          </w:p>
        </w:tc>
        <w:tc>
          <w:tcPr>
            <w:tcW w:w="1418" w:type="dxa"/>
          </w:tcPr>
          <w:p w14:paraId="253D9825" w14:textId="77777777" w:rsidR="008A4C75" w:rsidRPr="002F00DD" w:rsidRDefault="008A4C75" w:rsidP="008A4C75">
            <w:pPr>
              <w:rPr>
                <w:rFonts w:eastAsia="Times New Roman"/>
                <w:b/>
                <w:color w:val="000000"/>
                <w:sz w:val="22"/>
                <w:szCs w:val="22"/>
              </w:rPr>
            </w:pPr>
          </w:p>
        </w:tc>
      </w:tr>
      <w:tr w:rsidR="00B91578" w:rsidRPr="002F00DD" w14:paraId="3B5C890D" w14:textId="77777777" w:rsidTr="00864894">
        <w:tc>
          <w:tcPr>
            <w:tcW w:w="1017" w:type="dxa"/>
          </w:tcPr>
          <w:p w14:paraId="2D8EEE1D" w14:textId="52297B03" w:rsidR="00B91578" w:rsidRPr="002F00DD" w:rsidRDefault="00030F86" w:rsidP="008A4C75">
            <w:pPr>
              <w:rPr>
                <w:rFonts w:eastAsia="Times New Roman"/>
                <w:color w:val="000000"/>
                <w:sz w:val="22"/>
                <w:szCs w:val="22"/>
              </w:rPr>
            </w:pPr>
            <w:r w:rsidRPr="002F00DD">
              <w:rPr>
                <w:rFonts w:eastAsia="Times New Roman"/>
                <w:color w:val="000000"/>
                <w:sz w:val="22"/>
                <w:szCs w:val="22"/>
              </w:rPr>
              <w:t>17.02.2</w:t>
            </w:r>
          </w:p>
        </w:tc>
        <w:tc>
          <w:tcPr>
            <w:tcW w:w="7630" w:type="dxa"/>
          </w:tcPr>
          <w:p w14:paraId="771AB3C2" w14:textId="5DF5BE79" w:rsidR="00B91578" w:rsidRPr="002F00DD" w:rsidRDefault="00B4183D" w:rsidP="008A4C75">
            <w:pPr>
              <w:rPr>
                <w:rFonts w:eastAsia="Times New Roman"/>
                <w:color w:val="000000"/>
                <w:sz w:val="22"/>
                <w:szCs w:val="22"/>
              </w:rPr>
            </w:pPr>
            <w:r w:rsidRPr="002F00DD">
              <w:rPr>
                <w:rFonts w:eastAsia="Times New Roman"/>
                <w:b/>
                <w:color w:val="000000"/>
                <w:sz w:val="22"/>
                <w:szCs w:val="22"/>
              </w:rPr>
              <w:t>Question:</w:t>
            </w:r>
            <w:r w:rsidRPr="002F00DD">
              <w:rPr>
                <w:rFonts w:eastAsia="Times New Roman"/>
                <w:color w:val="000000"/>
                <w:sz w:val="22"/>
                <w:szCs w:val="22"/>
              </w:rPr>
              <w:t xml:space="preserve"> </w:t>
            </w:r>
            <w:r w:rsidR="00B91578" w:rsidRPr="002F00DD">
              <w:rPr>
                <w:rFonts w:eastAsia="Times New Roman"/>
                <w:color w:val="000000"/>
                <w:sz w:val="22"/>
                <w:szCs w:val="22"/>
              </w:rPr>
              <w:t xml:space="preserve">A governor asked what the </w:t>
            </w:r>
            <w:r w:rsidRPr="002F00DD">
              <w:rPr>
                <w:rFonts w:eastAsia="Times New Roman"/>
                <w:color w:val="000000"/>
                <w:sz w:val="22"/>
                <w:szCs w:val="22"/>
              </w:rPr>
              <w:t>consequences</w:t>
            </w:r>
            <w:r w:rsidR="00B91578" w:rsidRPr="002F00DD">
              <w:rPr>
                <w:rFonts w:eastAsia="Times New Roman"/>
                <w:color w:val="000000"/>
                <w:sz w:val="22"/>
                <w:szCs w:val="22"/>
              </w:rPr>
              <w:t xml:space="preserve"> would be if the right kit was not worn?</w:t>
            </w:r>
          </w:p>
          <w:p w14:paraId="74115CAB" w14:textId="77777777" w:rsidR="00B91578" w:rsidRPr="002F00DD" w:rsidRDefault="00B4183D" w:rsidP="008A4C75">
            <w:pPr>
              <w:rPr>
                <w:rFonts w:eastAsia="Times New Roman"/>
                <w:color w:val="000000"/>
                <w:sz w:val="22"/>
                <w:szCs w:val="22"/>
              </w:rPr>
            </w:pPr>
            <w:r w:rsidRPr="002F00DD">
              <w:rPr>
                <w:rFonts w:eastAsia="Times New Roman"/>
                <w:b/>
                <w:color w:val="000000"/>
                <w:sz w:val="22"/>
                <w:szCs w:val="22"/>
              </w:rPr>
              <w:t>Answer:</w:t>
            </w:r>
            <w:r w:rsidRPr="002F00DD">
              <w:rPr>
                <w:rFonts w:eastAsia="Times New Roman"/>
                <w:color w:val="000000"/>
                <w:sz w:val="22"/>
                <w:szCs w:val="22"/>
              </w:rPr>
              <w:t xml:space="preserve"> </w:t>
            </w:r>
            <w:r w:rsidR="00B91578" w:rsidRPr="002F00DD">
              <w:rPr>
                <w:rFonts w:eastAsia="Times New Roman"/>
                <w:color w:val="000000"/>
                <w:sz w:val="22"/>
                <w:szCs w:val="22"/>
              </w:rPr>
              <w:t>The parents would be contacted and reminded of the school uniform policy and it was preparation for high school as</w:t>
            </w:r>
            <w:r w:rsidRPr="002F00DD">
              <w:rPr>
                <w:rFonts w:eastAsia="Times New Roman"/>
                <w:color w:val="000000"/>
                <w:sz w:val="22"/>
                <w:szCs w:val="22"/>
              </w:rPr>
              <w:t xml:space="preserve"> the pupils would need to follow the rules.</w:t>
            </w:r>
          </w:p>
          <w:p w14:paraId="647A1EFA" w14:textId="77777777" w:rsidR="00030F86" w:rsidRDefault="00030F86" w:rsidP="008A4C75">
            <w:pPr>
              <w:rPr>
                <w:rFonts w:eastAsia="Times New Roman"/>
                <w:color w:val="000000"/>
                <w:sz w:val="22"/>
                <w:szCs w:val="22"/>
              </w:rPr>
            </w:pPr>
          </w:p>
          <w:p w14:paraId="5F5191E5" w14:textId="560E40BA" w:rsidR="00864894" w:rsidRPr="002F00DD" w:rsidRDefault="00864894" w:rsidP="008A4C75">
            <w:pPr>
              <w:rPr>
                <w:rFonts w:eastAsia="Times New Roman"/>
                <w:color w:val="000000"/>
                <w:sz w:val="22"/>
                <w:szCs w:val="22"/>
              </w:rPr>
            </w:pPr>
          </w:p>
        </w:tc>
        <w:tc>
          <w:tcPr>
            <w:tcW w:w="1418" w:type="dxa"/>
          </w:tcPr>
          <w:p w14:paraId="5756E358" w14:textId="77777777" w:rsidR="00B91578" w:rsidRPr="002F00DD" w:rsidRDefault="00B91578" w:rsidP="008A4C75">
            <w:pPr>
              <w:rPr>
                <w:rFonts w:eastAsia="Times New Roman"/>
                <w:b/>
                <w:color w:val="000000"/>
                <w:sz w:val="22"/>
                <w:szCs w:val="22"/>
              </w:rPr>
            </w:pPr>
          </w:p>
        </w:tc>
      </w:tr>
      <w:tr w:rsidR="00B91578" w:rsidRPr="002F00DD" w14:paraId="1F2CCE8E" w14:textId="77777777" w:rsidTr="00864894">
        <w:tc>
          <w:tcPr>
            <w:tcW w:w="1017" w:type="dxa"/>
          </w:tcPr>
          <w:p w14:paraId="15B05E34" w14:textId="5F303A11" w:rsidR="00B91578" w:rsidRPr="002F00DD" w:rsidRDefault="002F00DD" w:rsidP="008A4C75">
            <w:pPr>
              <w:rPr>
                <w:rFonts w:eastAsia="Times New Roman"/>
                <w:color w:val="000000"/>
                <w:sz w:val="22"/>
                <w:szCs w:val="22"/>
              </w:rPr>
            </w:pPr>
            <w:r w:rsidRPr="002F00DD">
              <w:rPr>
                <w:rFonts w:eastAsia="Times New Roman"/>
                <w:color w:val="000000"/>
                <w:sz w:val="22"/>
                <w:szCs w:val="22"/>
              </w:rPr>
              <w:t>17.02.3</w:t>
            </w:r>
          </w:p>
        </w:tc>
        <w:tc>
          <w:tcPr>
            <w:tcW w:w="7630" w:type="dxa"/>
          </w:tcPr>
          <w:p w14:paraId="01457002" w14:textId="2638D053" w:rsidR="00030F86" w:rsidRPr="002F00DD" w:rsidRDefault="00030F86" w:rsidP="00030F86">
            <w:pPr>
              <w:rPr>
                <w:rFonts w:eastAsia="Times New Roman"/>
                <w:color w:val="000000"/>
                <w:sz w:val="22"/>
                <w:szCs w:val="22"/>
              </w:rPr>
            </w:pPr>
            <w:r w:rsidRPr="002F00DD">
              <w:rPr>
                <w:rFonts w:eastAsia="Times New Roman"/>
                <w:b/>
                <w:color w:val="000000"/>
                <w:sz w:val="22"/>
                <w:szCs w:val="22"/>
              </w:rPr>
              <w:t>Question:</w:t>
            </w:r>
            <w:r w:rsidRPr="002F00DD">
              <w:rPr>
                <w:rFonts w:eastAsia="Times New Roman"/>
                <w:color w:val="000000"/>
                <w:sz w:val="22"/>
                <w:szCs w:val="22"/>
              </w:rPr>
              <w:t xml:space="preserve"> A governor asked if the uniform was available for sale?</w:t>
            </w:r>
          </w:p>
          <w:p w14:paraId="3484251D" w14:textId="77777777" w:rsidR="00B91578" w:rsidRPr="002F00DD" w:rsidRDefault="00030F86" w:rsidP="00030F86">
            <w:pPr>
              <w:rPr>
                <w:rFonts w:eastAsia="Times New Roman"/>
                <w:color w:val="000000"/>
                <w:sz w:val="22"/>
                <w:szCs w:val="22"/>
              </w:rPr>
            </w:pPr>
            <w:r w:rsidRPr="002F00DD">
              <w:rPr>
                <w:rFonts w:eastAsia="Times New Roman"/>
                <w:b/>
                <w:color w:val="000000"/>
                <w:sz w:val="22"/>
                <w:szCs w:val="22"/>
              </w:rPr>
              <w:t>Answer:</w:t>
            </w:r>
            <w:r w:rsidRPr="002F00DD">
              <w:rPr>
                <w:rFonts w:eastAsia="Times New Roman"/>
                <w:color w:val="000000"/>
                <w:sz w:val="22"/>
                <w:szCs w:val="22"/>
              </w:rPr>
              <w:t xml:space="preserve"> The Headteacher stated that it was widely available at several stores and supermarkets to suit every pocket. Debbie Smith spoke about a Uniform Swap shop at school.</w:t>
            </w:r>
          </w:p>
          <w:p w14:paraId="2A1ABFDE" w14:textId="6CFC6420" w:rsidR="002F00DD" w:rsidRPr="002F00DD" w:rsidRDefault="002F00DD" w:rsidP="00030F86">
            <w:pPr>
              <w:rPr>
                <w:rFonts w:eastAsia="Times New Roman"/>
                <w:color w:val="000000"/>
                <w:sz w:val="22"/>
                <w:szCs w:val="22"/>
              </w:rPr>
            </w:pPr>
          </w:p>
        </w:tc>
        <w:tc>
          <w:tcPr>
            <w:tcW w:w="1418" w:type="dxa"/>
          </w:tcPr>
          <w:p w14:paraId="5F3F6C5B" w14:textId="77777777" w:rsidR="00B91578" w:rsidRPr="002F00DD" w:rsidRDefault="00B91578" w:rsidP="008A4C75">
            <w:pPr>
              <w:rPr>
                <w:rFonts w:eastAsia="Times New Roman"/>
                <w:b/>
                <w:color w:val="000000"/>
                <w:sz w:val="22"/>
                <w:szCs w:val="22"/>
              </w:rPr>
            </w:pPr>
          </w:p>
        </w:tc>
      </w:tr>
      <w:tr w:rsidR="002F00DD" w:rsidRPr="002F00DD" w14:paraId="3B440581" w14:textId="77777777" w:rsidTr="00864894">
        <w:tc>
          <w:tcPr>
            <w:tcW w:w="1017" w:type="dxa"/>
          </w:tcPr>
          <w:p w14:paraId="3F3F2546" w14:textId="58309875" w:rsidR="002F00DD" w:rsidRPr="002F00DD" w:rsidRDefault="002F00DD" w:rsidP="008A4C75">
            <w:pPr>
              <w:rPr>
                <w:rFonts w:eastAsia="Times New Roman"/>
                <w:color w:val="000000"/>
                <w:sz w:val="22"/>
                <w:szCs w:val="22"/>
              </w:rPr>
            </w:pPr>
            <w:r w:rsidRPr="002F00DD">
              <w:rPr>
                <w:rFonts w:eastAsia="Times New Roman"/>
                <w:color w:val="000000"/>
                <w:sz w:val="22"/>
                <w:szCs w:val="22"/>
              </w:rPr>
              <w:t>17.02.4</w:t>
            </w:r>
          </w:p>
        </w:tc>
        <w:tc>
          <w:tcPr>
            <w:tcW w:w="7630" w:type="dxa"/>
          </w:tcPr>
          <w:p w14:paraId="78D656EF" w14:textId="77777777" w:rsidR="002F00DD" w:rsidRPr="002F00DD" w:rsidRDefault="002F00DD" w:rsidP="00030F86">
            <w:pPr>
              <w:rPr>
                <w:rFonts w:eastAsia="Times New Roman"/>
                <w:b/>
                <w:color w:val="000000"/>
                <w:sz w:val="22"/>
                <w:szCs w:val="22"/>
              </w:rPr>
            </w:pPr>
            <w:r w:rsidRPr="002F00DD">
              <w:rPr>
                <w:rFonts w:eastAsia="Times New Roman"/>
                <w:b/>
                <w:color w:val="000000"/>
                <w:sz w:val="22"/>
                <w:szCs w:val="22"/>
              </w:rPr>
              <w:t>Resolved;</w:t>
            </w:r>
          </w:p>
          <w:p w14:paraId="4C90A21A" w14:textId="77777777" w:rsidR="002F00DD" w:rsidRPr="002F00DD" w:rsidRDefault="002F00DD" w:rsidP="002F00DD">
            <w:pPr>
              <w:pStyle w:val="ListParagraph"/>
              <w:numPr>
                <w:ilvl w:val="0"/>
                <w:numId w:val="50"/>
              </w:numPr>
              <w:rPr>
                <w:rFonts w:cs="Arial"/>
                <w:color w:val="000000"/>
                <w:sz w:val="22"/>
                <w:szCs w:val="22"/>
              </w:rPr>
            </w:pPr>
            <w:r w:rsidRPr="002F00DD">
              <w:rPr>
                <w:rFonts w:cs="Arial"/>
                <w:color w:val="000000"/>
                <w:sz w:val="22"/>
                <w:szCs w:val="22"/>
              </w:rPr>
              <w:t>That the Headteacher would send a letter to parents before half term informing them of the uniform policy and the enforcement of correct PE kit.</w:t>
            </w:r>
          </w:p>
          <w:p w14:paraId="38BC2CBE" w14:textId="77777777" w:rsidR="002F00DD" w:rsidRPr="002F00DD" w:rsidRDefault="002F00DD" w:rsidP="002F00DD">
            <w:pPr>
              <w:pStyle w:val="ListParagraph"/>
              <w:rPr>
                <w:rFonts w:cs="Arial"/>
                <w:color w:val="000000"/>
                <w:sz w:val="22"/>
                <w:szCs w:val="22"/>
              </w:rPr>
            </w:pPr>
          </w:p>
          <w:p w14:paraId="7485B2C3" w14:textId="2F5A854F" w:rsidR="002F00DD" w:rsidRPr="002F00DD" w:rsidRDefault="002F00DD" w:rsidP="002F00DD">
            <w:pPr>
              <w:pStyle w:val="ListParagraph"/>
              <w:rPr>
                <w:rFonts w:cs="Arial"/>
                <w:color w:val="000000"/>
                <w:sz w:val="22"/>
                <w:szCs w:val="22"/>
              </w:rPr>
            </w:pPr>
          </w:p>
        </w:tc>
        <w:tc>
          <w:tcPr>
            <w:tcW w:w="1418" w:type="dxa"/>
          </w:tcPr>
          <w:p w14:paraId="63A78DBE" w14:textId="77777777" w:rsidR="002F00DD" w:rsidRPr="002F00DD" w:rsidRDefault="002F00DD" w:rsidP="008A4C75">
            <w:pPr>
              <w:rPr>
                <w:rFonts w:eastAsia="Times New Roman"/>
                <w:b/>
                <w:color w:val="000000"/>
                <w:sz w:val="22"/>
                <w:szCs w:val="22"/>
              </w:rPr>
            </w:pPr>
          </w:p>
          <w:p w14:paraId="2DF5AB1C" w14:textId="77777777" w:rsidR="002F00DD" w:rsidRPr="002F00DD" w:rsidRDefault="002F00DD" w:rsidP="008A4C75">
            <w:pPr>
              <w:rPr>
                <w:rFonts w:eastAsia="Times New Roman"/>
                <w:b/>
                <w:color w:val="000000"/>
                <w:sz w:val="22"/>
                <w:szCs w:val="22"/>
              </w:rPr>
            </w:pPr>
          </w:p>
          <w:p w14:paraId="4827D5DB" w14:textId="7F7702CC" w:rsidR="002F00DD" w:rsidRPr="002F00DD" w:rsidRDefault="002F00DD" w:rsidP="008A4C75">
            <w:pPr>
              <w:rPr>
                <w:rFonts w:eastAsia="Times New Roman"/>
                <w:b/>
                <w:color w:val="000000"/>
                <w:sz w:val="22"/>
                <w:szCs w:val="22"/>
              </w:rPr>
            </w:pPr>
            <w:r w:rsidRPr="002F00DD">
              <w:rPr>
                <w:rFonts w:eastAsia="Times New Roman"/>
                <w:b/>
                <w:color w:val="000000"/>
                <w:sz w:val="22"/>
                <w:szCs w:val="22"/>
              </w:rPr>
              <w:t>Head</w:t>
            </w:r>
          </w:p>
        </w:tc>
      </w:tr>
      <w:tr w:rsidR="008A4C75" w:rsidRPr="002F00DD" w14:paraId="0B180B77" w14:textId="77777777" w:rsidTr="00864894">
        <w:tc>
          <w:tcPr>
            <w:tcW w:w="1017" w:type="dxa"/>
          </w:tcPr>
          <w:p w14:paraId="48F9F49B" w14:textId="51D21206" w:rsidR="008A4C75" w:rsidRPr="002F00DD" w:rsidRDefault="008A4C75" w:rsidP="008A4C75">
            <w:pPr>
              <w:rPr>
                <w:rFonts w:eastAsia="Times New Roman"/>
                <w:b/>
                <w:color w:val="000000"/>
                <w:sz w:val="22"/>
                <w:szCs w:val="22"/>
              </w:rPr>
            </w:pPr>
            <w:r w:rsidRPr="002F00DD">
              <w:rPr>
                <w:rFonts w:eastAsia="Times New Roman"/>
                <w:b/>
                <w:color w:val="000000"/>
                <w:sz w:val="22"/>
                <w:szCs w:val="22"/>
              </w:rPr>
              <w:t>18.00</w:t>
            </w:r>
          </w:p>
        </w:tc>
        <w:tc>
          <w:tcPr>
            <w:tcW w:w="7630" w:type="dxa"/>
          </w:tcPr>
          <w:p w14:paraId="3829BBBF" w14:textId="77777777" w:rsidR="008A4C75" w:rsidRPr="002F00DD" w:rsidRDefault="008A4C75" w:rsidP="008A4C75">
            <w:pPr>
              <w:rPr>
                <w:rFonts w:eastAsia="Times New Roman"/>
                <w:color w:val="000000"/>
                <w:sz w:val="22"/>
                <w:szCs w:val="22"/>
              </w:rPr>
            </w:pPr>
            <w:r w:rsidRPr="002F00DD">
              <w:rPr>
                <w:rFonts w:eastAsia="Times New Roman"/>
                <w:b/>
                <w:sz w:val="22"/>
                <w:szCs w:val="22"/>
              </w:rPr>
              <w:t xml:space="preserve">DATE OF NEXT MEETING </w:t>
            </w:r>
          </w:p>
        </w:tc>
        <w:tc>
          <w:tcPr>
            <w:tcW w:w="1418" w:type="dxa"/>
          </w:tcPr>
          <w:p w14:paraId="34145545" w14:textId="77777777" w:rsidR="008A4C75" w:rsidRPr="002F00DD" w:rsidRDefault="008A4C75" w:rsidP="008A4C75">
            <w:pPr>
              <w:rPr>
                <w:rFonts w:eastAsia="Times New Roman"/>
                <w:b/>
                <w:color w:val="000000"/>
                <w:sz w:val="22"/>
                <w:szCs w:val="22"/>
              </w:rPr>
            </w:pPr>
          </w:p>
        </w:tc>
      </w:tr>
      <w:tr w:rsidR="008A4C75" w:rsidRPr="002F00DD" w14:paraId="1526EB60" w14:textId="77777777" w:rsidTr="00864894">
        <w:tc>
          <w:tcPr>
            <w:tcW w:w="1017" w:type="dxa"/>
          </w:tcPr>
          <w:p w14:paraId="347C8E13" w14:textId="1C60F8DC" w:rsidR="008A4C75" w:rsidRPr="002F00DD" w:rsidRDefault="00030F86" w:rsidP="008A4C75">
            <w:pPr>
              <w:rPr>
                <w:rFonts w:eastAsia="Times New Roman"/>
                <w:color w:val="000000"/>
                <w:sz w:val="22"/>
                <w:szCs w:val="22"/>
              </w:rPr>
            </w:pPr>
            <w:r w:rsidRPr="002F00DD">
              <w:rPr>
                <w:rFonts w:eastAsia="Times New Roman"/>
                <w:color w:val="000000"/>
                <w:sz w:val="22"/>
                <w:szCs w:val="22"/>
              </w:rPr>
              <w:t>18.01</w:t>
            </w:r>
          </w:p>
        </w:tc>
        <w:tc>
          <w:tcPr>
            <w:tcW w:w="7630" w:type="dxa"/>
          </w:tcPr>
          <w:p w14:paraId="2963516F" w14:textId="759D6006" w:rsidR="008A4C75" w:rsidRPr="002F00DD" w:rsidRDefault="00457ADD" w:rsidP="00030F86">
            <w:pPr>
              <w:jc w:val="center"/>
              <w:rPr>
                <w:rFonts w:eastAsia="Times New Roman"/>
                <w:color w:val="000000"/>
                <w:sz w:val="22"/>
                <w:szCs w:val="22"/>
              </w:rPr>
            </w:pPr>
            <w:r w:rsidRPr="002F00DD">
              <w:rPr>
                <w:rFonts w:eastAsia="Times New Roman"/>
                <w:color w:val="000000"/>
                <w:sz w:val="22"/>
                <w:szCs w:val="22"/>
              </w:rPr>
              <w:t>Monday 28 June 2021</w:t>
            </w:r>
          </w:p>
        </w:tc>
        <w:tc>
          <w:tcPr>
            <w:tcW w:w="1418" w:type="dxa"/>
          </w:tcPr>
          <w:p w14:paraId="6237E3B1" w14:textId="77777777" w:rsidR="008A4C75" w:rsidRPr="002F00DD" w:rsidRDefault="008A4C75" w:rsidP="008A4C75">
            <w:pPr>
              <w:rPr>
                <w:rFonts w:eastAsia="Times New Roman"/>
                <w:b/>
                <w:color w:val="000000"/>
                <w:sz w:val="22"/>
                <w:szCs w:val="22"/>
              </w:rPr>
            </w:pPr>
          </w:p>
        </w:tc>
      </w:tr>
      <w:tr w:rsidR="00030F86" w:rsidRPr="002F00DD" w14:paraId="07AD6C04" w14:textId="77777777" w:rsidTr="00864894">
        <w:tc>
          <w:tcPr>
            <w:tcW w:w="1017" w:type="dxa"/>
          </w:tcPr>
          <w:p w14:paraId="05DC3FE1" w14:textId="77777777" w:rsidR="00030F86" w:rsidRPr="002F00DD" w:rsidRDefault="00030F86" w:rsidP="008A4C75">
            <w:pPr>
              <w:rPr>
                <w:rFonts w:eastAsia="Times New Roman"/>
                <w:b/>
                <w:color w:val="000000"/>
                <w:sz w:val="22"/>
                <w:szCs w:val="22"/>
              </w:rPr>
            </w:pPr>
          </w:p>
        </w:tc>
        <w:tc>
          <w:tcPr>
            <w:tcW w:w="7630" w:type="dxa"/>
          </w:tcPr>
          <w:p w14:paraId="6D8B4153" w14:textId="13B34379" w:rsidR="00030F86" w:rsidRPr="002F00DD" w:rsidRDefault="00030F86" w:rsidP="00030F86">
            <w:pPr>
              <w:jc w:val="center"/>
              <w:rPr>
                <w:rFonts w:eastAsia="Times New Roman"/>
                <w:color w:val="000000"/>
                <w:sz w:val="22"/>
                <w:szCs w:val="22"/>
              </w:rPr>
            </w:pPr>
            <w:r w:rsidRPr="002F00DD">
              <w:rPr>
                <w:rFonts w:eastAsia="Times New Roman"/>
                <w:color w:val="000000"/>
                <w:sz w:val="22"/>
                <w:szCs w:val="22"/>
              </w:rPr>
              <w:t>The Chair closed the meeting at</w:t>
            </w:r>
            <w:r w:rsidR="002F00DD" w:rsidRPr="002F00DD">
              <w:rPr>
                <w:rFonts w:eastAsia="Times New Roman"/>
                <w:color w:val="000000"/>
                <w:sz w:val="22"/>
                <w:szCs w:val="22"/>
              </w:rPr>
              <w:t xml:space="preserve"> 7. 50pm</w:t>
            </w:r>
          </w:p>
        </w:tc>
        <w:tc>
          <w:tcPr>
            <w:tcW w:w="1418" w:type="dxa"/>
          </w:tcPr>
          <w:p w14:paraId="1255FBE6" w14:textId="77777777" w:rsidR="00030F86" w:rsidRPr="002F00DD" w:rsidRDefault="00030F86" w:rsidP="008A4C75">
            <w:pPr>
              <w:rPr>
                <w:rFonts w:eastAsia="Times New Roman"/>
                <w:b/>
                <w:color w:val="000000"/>
                <w:sz w:val="22"/>
                <w:szCs w:val="22"/>
              </w:rPr>
            </w:pPr>
          </w:p>
        </w:tc>
      </w:tr>
    </w:tbl>
    <w:p w14:paraId="11206ED6" w14:textId="77777777" w:rsidR="008A4C75" w:rsidRPr="002F00DD" w:rsidRDefault="008A4C75" w:rsidP="008A4C75">
      <w:pPr>
        <w:spacing w:before="100" w:beforeAutospacing="1"/>
        <w:rPr>
          <w:rFonts w:eastAsia="Times New Roman"/>
          <w:b/>
          <w:sz w:val="22"/>
          <w:szCs w:val="22"/>
        </w:rPr>
      </w:pPr>
    </w:p>
    <w:p w14:paraId="050B2A94" w14:textId="77777777" w:rsidR="008A4C75" w:rsidRPr="002F00DD" w:rsidRDefault="008A4C75" w:rsidP="006E6C9E">
      <w:pPr>
        <w:tabs>
          <w:tab w:val="left" w:pos="7845"/>
        </w:tabs>
        <w:rPr>
          <w:sz w:val="22"/>
          <w:szCs w:val="22"/>
        </w:rPr>
      </w:pPr>
    </w:p>
    <w:p w14:paraId="52B70701" w14:textId="4D6E9897" w:rsidR="009B613A" w:rsidRPr="002F00DD" w:rsidRDefault="009B613A" w:rsidP="009B613A">
      <w:pPr>
        <w:pStyle w:val="CFLBody"/>
        <w:spacing w:before="200"/>
        <w:rPr>
          <w:rFonts w:cs="Arial"/>
          <w:b/>
          <w:sz w:val="22"/>
          <w:szCs w:val="22"/>
          <w:lang w:val="en-US"/>
        </w:rPr>
      </w:pPr>
    </w:p>
    <w:sectPr w:rsidR="009B613A" w:rsidRPr="002F00DD" w:rsidSect="0070489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2711A" w14:textId="77777777" w:rsidR="0083299F" w:rsidRDefault="0083299F" w:rsidP="00354F01">
      <w:r>
        <w:separator/>
      </w:r>
    </w:p>
  </w:endnote>
  <w:endnote w:type="continuationSeparator" w:id="0">
    <w:p w14:paraId="4E7096A4" w14:textId="77777777" w:rsidR="0083299F" w:rsidRDefault="0083299F"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9CDC4" w14:textId="77777777" w:rsidR="00974F72" w:rsidRDefault="0097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AB3B" w14:textId="53A79948" w:rsidR="0083299F" w:rsidRDefault="0083299F" w:rsidP="00D92DF7">
    <w:pPr>
      <w:pStyle w:val="Footer"/>
    </w:pPr>
    <w:r>
      <w:rPr>
        <w:sz w:val="18"/>
        <w:szCs w:val="18"/>
      </w:rPr>
      <w:tab/>
    </w:r>
    <w:r>
      <w:rPr>
        <w:sz w:val="18"/>
        <w:szCs w:val="18"/>
      </w:rPr>
      <w:tab/>
    </w:r>
    <w:r w:rsidRPr="00BF5BC1">
      <w:rPr>
        <w:sz w:val="18"/>
        <w:szCs w:val="18"/>
      </w:rPr>
      <w:t xml:space="preserve">Page </w:t>
    </w:r>
    <w:r w:rsidRPr="00BF5BC1">
      <w:rPr>
        <w:sz w:val="18"/>
        <w:szCs w:val="18"/>
      </w:rPr>
      <w:fldChar w:fldCharType="begin"/>
    </w:r>
    <w:r w:rsidRPr="00BF5BC1">
      <w:rPr>
        <w:sz w:val="18"/>
        <w:szCs w:val="18"/>
      </w:rPr>
      <w:instrText xml:space="preserve"> PAGE   \* MERGEFORMAT </w:instrText>
    </w:r>
    <w:r w:rsidRPr="00BF5BC1">
      <w:rPr>
        <w:sz w:val="18"/>
        <w:szCs w:val="18"/>
      </w:rPr>
      <w:fldChar w:fldCharType="separate"/>
    </w:r>
    <w:r w:rsidR="0030541E">
      <w:rPr>
        <w:noProof/>
        <w:sz w:val="18"/>
        <w:szCs w:val="18"/>
      </w:rPr>
      <w:t>1</w:t>
    </w:r>
    <w:r w:rsidRPr="00BF5BC1">
      <w:rPr>
        <w:sz w:val="18"/>
        <w:szCs w:val="18"/>
      </w:rPr>
      <w:fldChar w:fldCharType="end"/>
    </w:r>
    <w:r w:rsidRPr="00BF5BC1">
      <w:rPr>
        <w:sz w:val="18"/>
        <w:szCs w:val="18"/>
      </w:rPr>
      <w:t xml:space="preserve"> of </w:t>
    </w:r>
    <w:r w:rsidRPr="00BF5BC1">
      <w:rPr>
        <w:sz w:val="18"/>
        <w:szCs w:val="18"/>
      </w:rPr>
      <w:fldChar w:fldCharType="begin"/>
    </w:r>
    <w:r w:rsidRPr="00BF5BC1">
      <w:rPr>
        <w:sz w:val="18"/>
        <w:szCs w:val="18"/>
      </w:rPr>
      <w:instrText xml:space="preserve"> NUMPAGES   \* MERGEFORMAT </w:instrText>
    </w:r>
    <w:r w:rsidRPr="00BF5BC1">
      <w:rPr>
        <w:sz w:val="18"/>
        <w:szCs w:val="18"/>
      </w:rPr>
      <w:fldChar w:fldCharType="separate"/>
    </w:r>
    <w:r w:rsidR="0030541E">
      <w:rPr>
        <w:noProof/>
        <w:sz w:val="18"/>
        <w:szCs w:val="18"/>
      </w:rPr>
      <w:t>7</w:t>
    </w:r>
    <w:r w:rsidRPr="00BF5B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3FB0D" w14:textId="77777777" w:rsidR="00974F72" w:rsidRDefault="0097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C84B2" w14:textId="77777777" w:rsidR="0083299F" w:rsidRDefault="0083299F" w:rsidP="00354F01">
      <w:r>
        <w:separator/>
      </w:r>
    </w:p>
  </w:footnote>
  <w:footnote w:type="continuationSeparator" w:id="0">
    <w:p w14:paraId="0D1F3433" w14:textId="77777777" w:rsidR="0083299F" w:rsidRDefault="0083299F" w:rsidP="0035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1BEF0" w14:textId="77777777" w:rsidR="00974F72" w:rsidRDefault="00974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283E6" w14:textId="2F665A8D" w:rsidR="00974F72" w:rsidRPr="00974F72" w:rsidRDefault="00974F72">
    <w:pPr>
      <w:pStyle w:val="Header"/>
      <w:rPr>
        <w:color w:val="FF0000"/>
      </w:rPr>
    </w:pPr>
    <w:r w:rsidRPr="00974F72">
      <w:rPr>
        <w:color w:val="FF0000"/>
      </w:rPr>
      <w:t>That the minutes of the meeting held on 12 May 2021 were agreed as a correct record at the Full Governing Body meeting on 28 June 2021 and the Chair be authorised to sign them.</w:t>
    </w:r>
  </w:p>
  <w:p w14:paraId="00CF1ACC" w14:textId="4679E4C5" w:rsidR="0083299F" w:rsidRDefault="00832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B2ADD" w14:textId="77777777" w:rsidR="00974F72" w:rsidRDefault="00974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B2E"/>
    <w:multiLevelType w:val="hybridMultilevel"/>
    <w:tmpl w:val="3FD0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1555C"/>
    <w:multiLevelType w:val="hybridMultilevel"/>
    <w:tmpl w:val="CFE2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73346"/>
    <w:multiLevelType w:val="hybridMultilevel"/>
    <w:tmpl w:val="7B86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4633B"/>
    <w:multiLevelType w:val="hybridMultilevel"/>
    <w:tmpl w:val="35BE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B7ED9"/>
    <w:multiLevelType w:val="hybridMultilevel"/>
    <w:tmpl w:val="505E9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1B1715"/>
    <w:multiLevelType w:val="hybridMultilevel"/>
    <w:tmpl w:val="F1AAA1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6935AE"/>
    <w:multiLevelType w:val="hybridMultilevel"/>
    <w:tmpl w:val="3AF2C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03652D"/>
    <w:multiLevelType w:val="hybridMultilevel"/>
    <w:tmpl w:val="59EC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E2A67"/>
    <w:multiLevelType w:val="hybridMultilevel"/>
    <w:tmpl w:val="F438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F450E"/>
    <w:multiLevelType w:val="hybridMultilevel"/>
    <w:tmpl w:val="854A0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355709"/>
    <w:multiLevelType w:val="hybridMultilevel"/>
    <w:tmpl w:val="639A8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78172A7"/>
    <w:multiLevelType w:val="hybridMultilevel"/>
    <w:tmpl w:val="81E2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D1585C"/>
    <w:multiLevelType w:val="hybridMultilevel"/>
    <w:tmpl w:val="23A0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F121A6"/>
    <w:multiLevelType w:val="hybridMultilevel"/>
    <w:tmpl w:val="40A8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580D40"/>
    <w:multiLevelType w:val="hybridMultilevel"/>
    <w:tmpl w:val="582E5464"/>
    <w:lvl w:ilvl="0" w:tplc="28385F5A">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CA476B3"/>
    <w:multiLevelType w:val="hybridMultilevel"/>
    <w:tmpl w:val="89DA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AE04CA"/>
    <w:multiLevelType w:val="hybridMultilevel"/>
    <w:tmpl w:val="B0E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FF70B2D"/>
    <w:multiLevelType w:val="hybridMultilevel"/>
    <w:tmpl w:val="E1226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0162192"/>
    <w:multiLevelType w:val="hybridMultilevel"/>
    <w:tmpl w:val="15500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0DF3109"/>
    <w:multiLevelType w:val="hybridMultilevel"/>
    <w:tmpl w:val="226C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18A6CC2"/>
    <w:multiLevelType w:val="hybridMultilevel"/>
    <w:tmpl w:val="3736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4B3127"/>
    <w:multiLevelType w:val="hybridMultilevel"/>
    <w:tmpl w:val="C59C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FC45C3"/>
    <w:multiLevelType w:val="hybridMultilevel"/>
    <w:tmpl w:val="B250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817FC6"/>
    <w:multiLevelType w:val="hybridMultilevel"/>
    <w:tmpl w:val="5020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B64D47"/>
    <w:multiLevelType w:val="hybridMultilevel"/>
    <w:tmpl w:val="CE58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52576D"/>
    <w:multiLevelType w:val="hybridMultilevel"/>
    <w:tmpl w:val="78F6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C75DC1"/>
    <w:multiLevelType w:val="hybridMultilevel"/>
    <w:tmpl w:val="0FE2D21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7" w15:restartNumberingAfterBreak="0">
    <w:nsid w:val="3D72008D"/>
    <w:multiLevelType w:val="hybridMultilevel"/>
    <w:tmpl w:val="B596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2A0ABA"/>
    <w:multiLevelType w:val="hybridMultilevel"/>
    <w:tmpl w:val="81DA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B8597F"/>
    <w:multiLevelType w:val="hybridMultilevel"/>
    <w:tmpl w:val="35F6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120EEF"/>
    <w:multiLevelType w:val="hybridMultilevel"/>
    <w:tmpl w:val="45C4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5C30FD"/>
    <w:multiLevelType w:val="hybridMultilevel"/>
    <w:tmpl w:val="339EA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5B7421A"/>
    <w:multiLevelType w:val="hybridMultilevel"/>
    <w:tmpl w:val="5B96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233B20"/>
    <w:multiLevelType w:val="hybridMultilevel"/>
    <w:tmpl w:val="81262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2B5648"/>
    <w:multiLevelType w:val="hybridMultilevel"/>
    <w:tmpl w:val="C482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082A84"/>
    <w:multiLevelType w:val="hybridMultilevel"/>
    <w:tmpl w:val="4B9C1E0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1920A97"/>
    <w:multiLevelType w:val="hybridMultilevel"/>
    <w:tmpl w:val="0100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6502AE"/>
    <w:multiLevelType w:val="hybridMultilevel"/>
    <w:tmpl w:val="E2F6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1417B6"/>
    <w:multiLevelType w:val="hybridMultilevel"/>
    <w:tmpl w:val="F5AEB7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9" w15:restartNumberingAfterBreak="0">
    <w:nsid w:val="595D7F57"/>
    <w:multiLevelType w:val="hybridMultilevel"/>
    <w:tmpl w:val="7AE080C2"/>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0" w15:restartNumberingAfterBreak="0">
    <w:nsid w:val="5A7C2241"/>
    <w:multiLevelType w:val="hybridMultilevel"/>
    <w:tmpl w:val="7ADE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1D41E7"/>
    <w:multiLevelType w:val="hybridMultilevel"/>
    <w:tmpl w:val="2F4CC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5BF2E0C"/>
    <w:multiLevelType w:val="hybridMultilevel"/>
    <w:tmpl w:val="61126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68305A2"/>
    <w:multiLevelType w:val="hybridMultilevel"/>
    <w:tmpl w:val="69C2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98147D"/>
    <w:multiLevelType w:val="hybridMultilevel"/>
    <w:tmpl w:val="5C98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823AD3"/>
    <w:multiLevelType w:val="hybridMultilevel"/>
    <w:tmpl w:val="35DCBFB2"/>
    <w:lvl w:ilvl="0" w:tplc="80500FDE">
      <w:start w:val="1"/>
      <w:numFmt w:val="decimal"/>
      <w:lvlText w:val="%1."/>
      <w:lvlJc w:val="left"/>
      <w:pPr>
        <w:ind w:left="360" w:hanging="360"/>
      </w:pPr>
      <w:rPr>
        <w:rFonts w:ascii="Arial" w:hAnsi="Arial" w:cs="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F853ED"/>
    <w:multiLevelType w:val="hybridMultilevel"/>
    <w:tmpl w:val="DE40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A71F59"/>
    <w:multiLevelType w:val="hybridMultilevel"/>
    <w:tmpl w:val="BBBA7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7F70ABC"/>
    <w:multiLevelType w:val="hybridMultilevel"/>
    <w:tmpl w:val="1AA6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BB17E8"/>
    <w:multiLevelType w:val="hybridMultilevel"/>
    <w:tmpl w:val="C108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35"/>
  </w:num>
  <w:num w:numId="4">
    <w:abstractNumId w:val="33"/>
  </w:num>
  <w:num w:numId="5">
    <w:abstractNumId w:val="12"/>
  </w:num>
  <w:num w:numId="6">
    <w:abstractNumId w:val="20"/>
  </w:num>
  <w:num w:numId="7">
    <w:abstractNumId w:val="13"/>
  </w:num>
  <w:num w:numId="8">
    <w:abstractNumId w:val="16"/>
  </w:num>
  <w:num w:numId="9">
    <w:abstractNumId w:val="11"/>
  </w:num>
  <w:num w:numId="10">
    <w:abstractNumId w:val="34"/>
  </w:num>
  <w:num w:numId="11">
    <w:abstractNumId w:val="45"/>
  </w:num>
  <w:num w:numId="12">
    <w:abstractNumId w:val="38"/>
  </w:num>
  <w:num w:numId="13">
    <w:abstractNumId w:val="6"/>
  </w:num>
  <w:num w:numId="14">
    <w:abstractNumId w:val="3"/>
  </w:num>
  <w:num w:numId="15">
    <w:abstractNumId w:val="44"/>
  </w:num>
  <w:num w:numId="16">
    <w:abstractNumId w:val="14"/>
  </w:num>
  <w:num w:numId="17">
    <w:abstractNumId w:val="31"/>
  </w:num>
  <w:num w:numId="18">
    <w:abstractNumId w:val="0"/>
  </w:num>
  <w:num w:numId="19">
    <w:abstractNumId w:val="2"/>
  </w:num>
  <w:num w:numId="20">
    <w:abstractNumId w:val="40"/>
  </w:num>
  <w:num w:numId="21">
    <w:abstractNumId w:val="30"/>
  </w:num>
  <w:num w:numId="22">
    <w:abstractNumId w:val="28"/>
  </w:num>
  <w:num w:numId="23">
    <w:abstractNumId w:val="48"/>
  </w:num>
  <w:num w:numId="24">
    <w:abstractNumId w:val="47"/>
  </w:num>
  <w:num w:numId="25">
    <w:abstractNumId w:val="9"/>
  </w:num>
  <w:num w:numId="26">
    <w:abstractNumId w:val="43"/>
  </w:num>
  <w:num w:numId="27">
    <w:abstractNumId w:val="46"/>
  </w:num>
  <w:num w:numId="28">
    <w:abstractNumId w:val="37"/>
  </w:num>
  <w:num w:numId="29">
    <w:abstractNumId w:val="42"/>
  </w:num>
  <w:num w:numId="30">
    <w:abstractNumId w:val="5"/>
  </w:num>
  <w:num w:numId="31">
    <w:abstractNumId w:val="49"/>
  </w:num>
  <w:num w:numId="32">
    <w:abstractNumId w:val="25"/>
  </w:num>
  <w:num w:numId="33">
    <w:abstractNumId w:val="41"/>
  </w:num>
  <w:num w:numId="34">
    <w:abstractNumId w:val="36"/>
  </w:num>
  <w:num w:numId="35">
    <w:abstractNumId w:val="1"/>
  </w:num>
  <w:num w:numId="36">
    <w:abstractNumId w:val="32"/>
  </w:num>
  <w:num w:numId="37">
    <w:abstractNumId w:val="4"/>
  </w:num>
  <w:num w:numId="38">
    <w:abstractNumId w:val="27"/>
  </w:num>
  <w:num w:numId="39">
    <w:abstractNumId w:val="24"/>
  </w:num>
  <w:num w:numId="40">
    <w:abstractNumId w:val="17"/>
  </w:num>
  <w:num w:numId="41">
    <w:abstractNumId w:val="26"/>
  </w:num>
  <w:num w:numId="42">
    <w:abstractNumId w:val="39"/>
  </w:num>
  <w:num w:numId="43">
    <w:abstractNumId w:val="15"/>
  </w:num>
  <w:num w:numId="44">
    <w:abstractNumId w:val="21"/>
  </w:num>
  <w:num w:numId="45">
    <w:abstractNumId w:val="18"/>
  </w:num>
  <w:num w:numId="46">
    <w:abstractNumId w:val="8"/>
  </w:num>
  <w:num w:numId="47">
    <w:abstractNumId w:val="22"/>
  </w:num>
  <w:num w:numId="48">
    <w:abstractNumId w:val="19"/>
  </w:num>
  <w:num w:numId="49">
    <w:abstractNumId w:val="7"/>
  </w:num>
  <w:num w:numId="50">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01"/>
    <w:rsid w:val="00000C0F"/>
    <w:rsid w:val="00000D28"/>
    <w:rsid w:val="00000F6F"/>
    <w:rsid w:val="0000115E"/>
    <w:rsid w:val="00001351"/>
    <w:rsid w:val="0000155A"/>
    <w:rsid w:val="000023B9"/>
    <w:rsid w:val="000042CD"/>
    <w:rsid w:val="0000449C"/>
    <w:rsid w:val="00004BE8"/>
    <w:rsid w:val="000059DD"/>
    <w:rsid w:val="00005D54"/>
    <w:rsid w:val="000072C5"/>
    <w:rsid w:val="0000770C"/>
    <w:rsid w:val="00010946"/>
    <w:rsid w:val="00010F57"/>
    <w:rsid w:val="00012A99"/>
    <w:rsid w:val="00012B52"/>
    <w:rsid w:val="00013F6E"/>
    <w:rsid w:val="00014042"/>
    <w:rsid w:val="00015558"/>
    <w:rsid w:val="000156EF"/>
    <w:rsid w:val="000157B1"/>
    <w:rsid w:val="0001647B"/>
    <w:rsid w:val="00016CF6"/>
    <w:rsid w:val="000173EC"/>
    <w:rsid w:val="0001762E"/>
    <w:rsid w:val="00017931"/>
    <w:rsid w:val="000208B4"/>
    <w:rsid w:val="00020F5F"/>
    <w:rsid w:val="000221E1"/>
    <w:rsid w:val="000222EE"/>
    <w:rsid w:val="000225AE"/>
    <w:rsid w:val="00022706"/>
    <w:rsid w:val="00023065"/>
    <w:rsid w:val="00024CE3"/>
    <w:rsid w:val="00025477"/>
    <w:rsid w:val="00025BC3"/>
    <w:rsid w:val="00025D35"/>
    <w:rsid w:val="00026268"/>
    <w:rsid w:val="000279CD"/>
    <w:rsid w:val="00027D10"/>
    <w:rsid w:val="00030D14"/>
    <w:rsid w:val="00030F86"/>
    <w:rsid w:val="0003101E"/>
    <w:rsid w:val="00032890"/>
    <w:rsid w:val="000360DA"/>
    <w:rsid w:val="00036D89"/>
    <w:rsid w:val="00036F36"/>
    <w:rsid w:val="0004007C"/>
    <w:rsid w:val="0004053B"/>
    <w:rsid w:val="0004088A"/>
    <w:rsid w:val="000408DD"/>
    <w:rsid w:val="00040F10"/>
    <w:rsid w:val="0004152E"/>
    <w:rsid w:val="00041D37"/>
    <w:rsid w:val="00042E01"/>
    <w:rsid w:val="00042E41"/>
    <w:rsid w:val="0004311A"/>
    <w:rsid w:val="00043314"/>
    <w:rsid w:val="00043757"/>
    <w:rsid w:val="000446A3"/>
    <w:rsid w:val="0004564B"/>
    <w:rsid w:val="00045AFC"/>
    <w:rsid w:val="00047056"/>
    <w:rsid w:val="0004743B"/>
    <w:rsid w:val="00047644"/>
    <w:rsid w:val="00047BFF"/>
    <w:rsid w:val="00050121"/>
    <w:rsid w:val="000501DD"/>
    <w:rsid w:val="0005086A"/>
    <w:rsid w:val="00050AB8"/>
    <w:rsid w:val="00051787"/>
    <w:rsid w:val="000518D0"/>
    <w:rsid w:val="00051F96"/>
    <w:rsid w:val="0005290F"/>
    <w:rsid w:val="000532B1"/>
    <w:rsid w:val="000539D2"/>
    <w:rsid w:val="000547F8"/>
    <w:rsid w:val="00055608"/>
    <w:rsid w:val="00055997"/>
    <w:rsid w:val="000576D1"/>
    <w:rsid w:val="00057BAC"/>
    <w:rsid w:val="00057CD2"/>
    <w:rsid w:val="000602D7"/>
    <w:rsid w:val="00060906"/>
    <w:rsid w:val="00060A10"/>
    <w:rsid w:val="00060CE7"/>
    <w:rsid w:val="00061D13"/>
    <w:rsid w:val="00062A20"/>
    <w:rsid w:val="000639AB"/>
    <w:rsid w:val="000643AD"/>
    <w:rsid w:val="00064457"/>
    <w:rsid w:val="00065419"/>
    <w:rsid w:val="00066C1C"/>
    <w:rsid w:val="000679A5"/>
    <w:rsid w:val="00071361"/>
    <w:rsid w:val="000714B5"/>
    <w:rsid w:val="00071A4B"/>
    <w:rsid w:val="00072A25"/>
    <w:rsid w:val="000730CE"/>
    <w:rsid w:val="00074CE8"/>
    <w:rsid w:val="00074D99"/>
    <w:rsid w:val="00075547"/>
    <w:rsid w:val="00080C19"/>
    <w:rsid w:val="00080C21"/>
    <w:rsid w:val="00081AD1"/>
    <w:rsid w:val="00081BE3"/>
    <w:rsid w:val="00081EF0"/>
    <w:rsid w:val="00082677"/>
    <w:rsid w:val="00082A44"/>
    <w:rsid w:val="00083204"/>
    <w:rsid w:val="0008338B"/>
    <w:rsid w:val="00083BB5"/>
    <w:rsid w:val="00084546"/>
    <w:rsid w:val="0008499A"/>
    <w:rsid w:val="00084AB5"/>
    <w:rsid w:val="00085D49"/>
    <w:rsid w:val="000860BB"/>
    <w:rsid w:val="000860CB"/>
    <w:rsid w:val="00086BD9"/>
    <w:rsid w:val="00086DB0"/>
    <w:rsid w:val="0008751B"/>
    <w:rsid w:val="00087ED0"/>
    <w:rsid w:val="00087FDA"/>
    <w:rsid w:val="000900B7"/>
    <w:rsid w:val="000902E7"/>
    <w:rsid w:val="0009149A"/>
    <w:rsid w:val="00091932"/>
    <w:rsid w:val="00091D66"/>
    <w:rsid w:val="00091EB7"/>
    <w:rsid w:val="00091EFC"/>
    <w:rsid w:val="00092223"/>
    <w:rsid w:val="00092FD2"/>
    <w:rsid w:val="0009304F"/>
    <w:rsid w:val="00093539"/>
    <w:rsid w:val="000935B6"/>
    <w:rsid w:val="00093AD7"/>
    <w:rsid w:val="000946A8"/>
    <w:rsid w:val="00094B6F"/>
    <w:rsid w:val="00094D06"/>
    <w:rsid w:val="00094F21"/>
    <w:rsid w:val="000952B9"/>
    <w:rsid w:val="000959A1"/>
    <w:rsid w:val="00096B82"/>
    <w:rsid w:val="000A0BB0"/>
    <w:rsid w:val="000A0F1D"/>
    <w:rsid w:val="000A13F7"/>
    <w:rsid w:val="000A1C07"/>
    <w:rsid w:val="000A20D5"/>
    <w:rsid w:val="000A3CAD"/>
    <w:rsid w:val="000A5340"/>
    <w:rsid w:val="000A540F"/>
    <w:rsid w:val="000A56DE"/>
    <w:rsid w:val="000A6CD4"/>
    <w:rsid w:val="000B0139"/>
    <w:rsid w:val="000B072E"/>
    <w:rsid w:val="000B0B72"/>
    <w:rsid w:val="000B0BB5"/>
    <w:rsid w:val="000B15AB"/>
    <w:rsid w:val="000B1A1F"/>
    <w:rsid w:val="000B1BBA"/>
    <w:rsid w:val="000B2615"/>
    <w:rsid w:val="000B2640"/>
    <w:rsid w:val="000B2BD5"/>
    <w:rsid w:val="000B306D"/>
    <w:rsid w:val="000B4224"/>
    <w:rsid w:val="000B51CE"/>
    <w:rsid w:val="000B5A54"/>
    <w:rsid w:val="000B5B0A"/>
    <w:rsid w:val="000B64A3"/>
    <w:rsid w:val="000C0474"/>
    <w:rsid w:val="000C051A"/>
    <w:rsid w:val="000C0558"/>
    <w:rsid w:val="000C16A2"/>
    <w:rsid w:val="000C1735"/>
    <w:rsid w:val="000C1C10"/>
    <w:rsid w:val="000C3176"/>
    <w:rsid w:val="000C3C4A"/>
    <w:rsid w:val="000C4DF3"/>
    <w:rsid w:val="000C5CF4"/>
    <w:rsid w:val="000C6AD1"/>
    <w:rsid w:val="000C6BBB"/>
    <w:rsid w:val="000C7076"/>
    <w:rsid w:val="000C717A"/>
    <w:rsid w:val="000C794D"/>
    <w:rsid w:val="000D0E4B"/>
    <w:rsid w:val="000D419F"/>
    <w:rsid w:val="000D5582"/>
    <w:rsid w:val="000D6674"/>
    <w:rsid w:val="000D6745"/>
    <w:rsid w:val="000E0C1B"/>
    <w:rsid w:val="000E16D2"/>
    <w:rsid w:val="000E1EF3"/>
    <w:rsid w:val="000E28EF"/>
    <w:rsid w:val="000E410C"/>
    <w:rsid w:val="000E48AA"/>
    <w:rsid w:val="000E4D72"/>
    <w:rsid w:val="000E4E93"/>
    <w:rsid w:val="000E4F2F"/>
    <w:rsid w:val="000E4F7B"/>
    <w:rsid w:val="000E526F"/>
    <w:rsid w:val="000E5904"/>
    <w:rsid w:val="000E5D01"/>
    <w:rsid w:val="000F04CC"/>
    <w:rsid w:val="000F0627"/>
    <w:rsid w:val="000F17FE"/>
    <w:rsid w:val="000F37D4"/>
    <w:rsid w:val="000F4054"/>
    <w:rsid w:val="000F4075"/>
    <w:rsid w:val="000F43B6"/>
    <w:rsid w:val="000F450E"/>
    <w:rsid w:val="000F4F4B"/>
    <w:rsid w:val="000F5039"/>
    <w:rsid w:val="000F5912"/>
    <w:rsid w:val="000F6CA9"/>
    <w:rsid w:val="000F73A0"/>
    <w:rsid w:val="000F747E"/>
    <w:rsid w:val="000F7B09"/>
    <w:rsid w:val="001001B3"/>
    <w:rsid w:val="00100E74"/>
    <w:rsid w:val="0010136C"/>
    <w:rsid w:val="001020F1"/>
    <w:rsid w:val="00103E22"/>
    <w:rsid w:val="0010529C"/>
    <w:rsid w:val="001057DA"/>
    <w:rsid w:val="00105DE0"/>
    <w:rsid w:val="00106707"/>
    <w:rsid w:val="0010744C"/>
    <w:rsid w:val="0010765E"/>
    <w:rsid w:val="00107D65"/>
    <w:rsid w:val="00107E2D"/>
    <w:rsid w:val="001104E4"/>
    <w:rsid w:val="001107EC"/>
    <w:rsid w:val="00111253"/>
    <w:rsid w:val="001124B5"/>
    <w:rsid w:val="00113195"/>
    <w:rsid w:val="001133FF"/>
    <w:rsid w:val="00115157"/>
    <w:rsid w:val="001153F6"/>
    <w:rsid w:val="00116B1D"/>
    <w:rsid w:val="001177BF"/>
    <w:rsid w:val="00117C59"/>
    <w:rsid w:val="00117F04"/>
    <w:rsid w:val="00120137"/>
    <w:rsid w:val="001201B4"/>
    <w:rsid w:val="00120554"/>
    <w:rsid w:val="00121943"/>
    <w:rsid w:val="00122984"/>
    <w:rsid w:val="0012379F"/>
    <w:rsid w:val="00123D33"/>
    <w:rsid w:val="0012485F"/>
    <w:rsid w:val="0012497E"/>
    <w:rsid w:val="001251B9"/>
    <w:rsid w:val="00126F6F"/>
    <w:rsid w:val="00131C27"/>
    <w:rsid w:val="001322DB"/>
    <w:rsid w:val="001327BB"/>
    <w:rsid w:val="00132A42"/>
    <w:rsid w:val="00132AE2"/>
    <w:rsid w:val="00132FEF"/>
    <w:rsid w:val="00133285"/>
    <w:rsid w:val="00133E59"/>
    <w:rsid w:val="00134268"/>
    <w:rsid w:val="001349FA"/>
    <w:rsid w:val="00134E41"/>
    <w:rsid w:val="001353DF"/>
    <w:rsid w:val="00135B81"/>
    <w:rsid w:val="001366A4"/>
    <w:rsid w:val="00136989"/>
    <w:rsid w:val="00137327"/>
    <w:rsid w:val="0013777D"/>
    <w:rsid w:val="00140C8E"/>
    <w:rsid w:val="001416DB"/>
    <w:rsid w:val="00141AD7"/>
    <w:rsid w:val="00141B55"/>
    <w:rsid w:val="0014266F"/>
    <w:rsid w:val="001427FA"/>
    <w:rsid w:val="00143615"/>
    <w:rsid w:val="001450A8"/>
    <w:rsid w:val="00145149"/>
    <w:rsid w:val="001454D5"/>
    <w:rsid w:val="0014580B"/>
    <w:rsid w:val="00145CED"/>
    <w:rsid w:val="001462DE"/>
    <w:rsid w:val="00146342"/>
    <w:rsid w:val="00146EAC"/>
    <w:rsid w:val="00147923"/>
    <w:rsid w:val="00150605"/>
    <w:rsid w:val="00150978"/>
    <w:rsid w:val="001519DA"/>
    <w:rsid w:val="00151A8C"/>
    <w:rsid w:val="00151C44"/>
    <w:rsid w:val="00151C6B"/>
    <w:rsid w:val="0015207F"/>
    <w:rsid w:val="00152428"/>
    <w:rsid w:val="0015281F"/>
    <w:rsid w:val="00152F61"/>
    <w:rsid w:val="001531B7"/>
    <w:rsid w:val="001538D7"/>
    <w:rsid w:val="00153D63"/>
    <w:rsid w:val="001546CE"/>
    <w:rsid w:val="001548B9"/>
    <w:rsid w:val="001569DE"/>
    <w:rsid w:val="00157A9A"/>
    <w:rsid w:val="001600A6"/>
    <w:rsid w:val="00160F11"/>
    <w:rsid w:val="0016301D"/>
    <w:rsid w:val="00163125"/>
    <w:rsid w:val="001631D9"/>
    <w:rsid w:val="00163258"/>
    <w:rsid w:val="001639F2"/>
    <w:rsid w:val="00163C79"/>
    <w:rsid w:val="00164202"/>
    <w:rsid w:val="0016428D"/>
    <w:rsid w:val="0016455D"/>
    <w:rsid w:val="00165B00"/>
    <w:rsid w:val="001664D1"/>
    <w:rsid w:val="00167129"/>
    <w:rsid w:val="00167A7E"/>
    <w:rsid w:val="00167BD4"/>
    <w:rsid w:val="00167D4A"/>
    <w:rsid w:val="001700F1"/>
    <w:rsid w:val="00170121"/>
    <w:rsid w:val="0017131D"/>
    <w:rsid w:val="0017207F"/>
    <w:rsid w:val="0017396D"/>
    <w:rsid w:val="001739F3"/>
    <w:rsid w:val="00174291"/>
    <w:rsid w:val="00174337"/>
    <w:rsid w:val="001756AD"/>
    <w:rsid w:val="00175963"/>
    <w:rsid w:val="00175D64"/>
    <w:rsid w:val="00175E6B"/>
    <w:rsid w:val="00176956"/>
    <w:rsid w:val="00176A69"/>
    <w:rsid w:val="00176BBA"/>
    <w:rsid w:val="00177DF5"/>
    <w:rsid w:val="00180801"/>
    <w:rsid w:val="0018128F"/>
    <w:rsid w:val="0018186D"/>
    <w:rsid w:val="00183A20"/>
    <w:rsid w:val="00183D5E"/>
    <w:rsid w:val="00184184"/>
    <w:rsid w:val="00184631"/>
    <w:rsid w:val="00184714"/>
    <w:rsid w:val="00184ECA"/>
    <w:rsid w:val="0018573E"/>
    <w:rsid w:val="001857BE"/>
    <w:rsid w:val="00185E38"/>
    <w:rsid w:val="00186BB1"/>
    <w:rsid w:val="00187666"/>
    <w:rsid w:val="00190A57"/>
    <w:rsid w:val="0019125B"/>
    <w:rsid w:val="00191605"/>
    <w:rsid w:val="00191C84"/>
    <w:rsid w:val="00191DAE"/>
    <w:rsid w:val="00191DDE"/>
    <w:rsid w:val="001925B0"/>
    <w:rsid w:val="00192D02"/>
    <w:rsid w:val="00193DA5"/>
    <w:rsid w:val="00194A67"/>
    <w:rsid w:val="00196314"/>
    <w:rsid w:val="001968B2"/>
    <w:rsid w:val="00196CCF"/>
    <w:rsid w:val="001973B8"/>
    <w:rsid w:val="001975B8"/>
    <w:rsid w:val="001A0933"/>
    <w:rsid w:val="001A11A6"/>
    <w:rsid w:val="001A11DA"/>
    <w:rsid w:val="001A198D"/>
    <w:rsid w:val="001A1B72"/>
    <w:rsid w:val="001A1C07"/>
    <w:rsid w:val="001A2EA9"/>
    <w:rsid w:val="001A3FA3"/>
    <w:rsid w:val="001A4C9D"/>
    <w:rsid w:val="001A4EE9"/>
    <w:rsid w:val="001A5CC6"/>
    <w:rsid w:val="001A70FB"/>
    <w:rsid w:val="001A7DD9"/>
    <w:rsid w:val="001A7F64"/>
    <w:rsid w:val="001A7FCF"/>
    <w:rsid w:val="001B0102"/>
    <w:rsid w:val="001B07E5"/>
    <w:rsid w:val="001B09E6"/>
    <w:rsid w:val="001B1756"/>
    <w:rsid w:val="001B1B58"/>
    <w:rsid w:val="001B2BD1"/>
    <w:rsid w:val="001B2D64"/>
    <w:rsid w:val="001B337A"/>
    <w:rsid w:val="001B343E"/>
    <w:rsid w:val="001B398D"/>
    <w:rsid w:val="001B46E5"/>
    <w:rsid w:val="001B5634"/>
    <w:rsid w:val="001B686F"/>
    <w:rsid w:val="001B691B"/>
    <w:rsid w:val="001B7AE9"/>
    <w:rsid w:val="001C038F"/>
    <w:rsid w:val="001C13D0"/>
    <w:rsid w:val="001C2A14"/>
    <w:rsid w:val="001C3D0D"/>
    <w:rsid w:val="001C4306"/>
    <w:rsid w:val="001C5F26"/>
    <w:rsid w:val="001C751B"/>
    <w:rsid w:val="001C768E"/>
    <w:rsid w:val="001C7A1E"/>
    <w:rsid w:val="001C7D12"/>
    <w:rsid w:val="001D1884"/>
    <w:rsid w:val="001D2A14"/>
    <w:rsid w:val="001D2D2C"/>
    <w:rsid w:val="001D2DB9"/>
    <w:rsid w:val="001D318F"/>
    <w:rsid w:val="001D3FE3"/>
    <w:rsid w:val="001D4922"/>
    <w:rsid w:val="001D4BE5"/>
    <w:rsid w:val="001D555A"/>
    <w:rsid w:val="001D795B"/>
    <w:rsid w:val="001E06C2"/>
    <w:rsid w:val="001E20FD"/>
    <w:rsid w:val="001E2148"/>
    <w:rsid w:val="001E2189"/>
    <w:rsid w:val="001E231C"/>
    <w:rsid w:val="001E4038"/>
    <w:rsid w:val="001E6C37"/>
    <w:rsid w:val="001E72BB"/>
    <w:rsid w:val="001F01C2"/>
    <w:rsid w:val="001F16DF"/>
    <w:rsid w:val="001F27BA"/>
    <w:rsid w:val="001F27D0"/>
    <w:rsid w:val="001F3908"/>
    <w:rsid w:val="001F3A18"/>
    <w:rsid w:val="001F4832"/>
    <w:rsid w:val="001F4C23"/>
    <w:rsid w:val="001F4D23"/>
    <w:rsid w:val="001F52C1"/>
    <w:rsid w:val="001F59B2"/>
    <w:rsid w:val="001F5C31"/>
    <w:rsid w:val="001F5F81"/>
    <w:rsid w:val="001F60DA"/>
    <w:rsid w:val="001F700F"/>
    <w:rsid w:val="001F723D"/>
    <w:rsid w:val="002000EB"/>
    <w:rsid w:val="00200618"/>
    <w:rsid w:val="0020073A"/>
    <w:rsid w:val="00203407"/>
    <w:rsid w:val="002047BA"/>
    <w:rsid w:val="00204E4B"/>
    <w:rsid w:val="00204FA2"/>
    <w:rsid w:val="00205241"/>
    <w:rsid w:val="00205678"/>
    <w:rsid w:val="002058F0"/>
    <w:rsid w:val="00207407"/>
    <w:rsid w:val="002078B2"/>
    <w:rsid w:val="002100E6"/>
    <w:rsid w:val="002115A1"/>
    <w:rsid w:val="002120AC"/>
    <w:rsid w:val="00212269"/>
    <w:rsid w:val="00212F26"/>
    <w:rsid w:val="002135BD"/>
    <w:rsid w:val="00213C7A"/>
    <w:rsid w:val="00214A96"/>
    <w:rsid w:val="00214AFA"/>
    <w:rsid w:val="002156F2"/>
    <w:rsid w:val="002157A0"/>
    <w:rsid w:val="002158FC"/>
    <w:rsid w:val="00215B32"/>
    <w:rsid w:val="0021652E"/>
    <w:rsid w:val="00216A1F"/>
    <w:rsid w:val="00220DD1"/>
    <w:rsid w:val="002210A3"/>
    <w:rsid w:val="002215D7"/>
    <w:rsid w:val="00222606"/>
    <w:rsid w:val="00225015"/>
    <w:rsid w:val="00225871"/>
    <w:rsid w:val="002268AD"/>
    <w:rsid w:val="00226A79"/>
    <w:rsid w:val="00227D3B"/>
    <w:rsid w:val="00227DD5"/>
    <w:rsid w:val="00227F79"/>
    <w:rsid w:val="00227FC4"/>
    <w:rsid w:val="002313AB"/>
    <w:rsid w:val="002317BB"/>
    <w:rsid w:val="002319A8"/>
    <w:rsid w:val="00232616"/>
    <w:rsid w:val="00232951"/>
    <w:rsid w:val="00232961"/>
    <w:rsid w:val="002329B7"/>
    <w:rsid w:val="00233DBC"/>
    <w:rsid w:val="002346ED"/>
    <w:rsid w:val="0023483C"/>
    <w:rsid w:val="00234D1E"/>
    <w:rsid w:val="0023508B"/>
    <w:rsid w:val="0023538C"/>
    <w:rsid w:val="0023586E"/>
    <w:rsid w:val="00235AAF"/>
    <w:rsid w:val="002368C9"/>
    <w:rsid w:val="00236B6B"/>
    <w:rsid w:val="002373B2"/>
    <w:rsid w:val="00237D05"/>
    <w:rsid w:val="0024078D"/>
    <w:rsid w:val="002410FB"/>
    <w:rsid w:val="00242454"/>
    <w:rsid w:val="00242DB3"/>
    <w:rsid w:val="00243257"/>
    <w:rsid w:val="00243C6A"/>
    <w:rsid w:val="00243DC9"/>
    <w:rsid w:val="002444AD"/>
    <w:rsid w:val="00245556"/>
    <w:rsid w:val="00245952"/>
    <w:rsid w:val="0024632B"/>
    <w:rsid w:val="002464BF"/>
    <w:rsid w:val="002466C6"/>
    <w:rsid w:val="002472FB"/>
    <w:rsid w:val="002478F9"/>
    <w:rsid w:val="002511B8"/>
    <w:rsid w:val="00251268"/>
    <w:rsid w:val="002516C1"/>
    <w:rsid w:val="0025201A"/>
    <w:rsid w:val="0025222C"/>
    <w:rsid w:val="00252F63"/>
    <w:rsid w:val="00253484"/>
    <w:rsid w:val="00254585"/>
    <w:rsid w:val="00254B53"/>
    <w:rsid w:val="002552E4"/>
    <w:rsid w:val="002554AE"/>
    <w:rsid w:val="00255774"/>
    <w:rsid w:val="002559EE"/>
    <w:rsid w:val="00256095"/>
    <w:rsid w:val="002574F5"/>
    <w:rsid w:val="00257B33"/>
    <w:rsid w:val="00257C30"/>
    <w:rsid w:val="00257E40"/>
    <w:rsid w:val="002617D3"/>
    <w:rsid w:val="00261863"/>
    <w:rsid w:val="00261A00"/>
    <w:rsid w:val="00261BC0"/>
    <w:rsid w:val="00261C45"/>
    <w:rsid w:val="00261C71"/>
    <w:rsid w:val="002624FE"/>
    <w:rsid w:val="00262CFF"/>
    <w:rsid w:val="00263CB4"/>
    <w:rsid w:val="00264AF1"/>
    <w:rsid w:val="00265350"/>
    <w:rsid w:val="00265A7E"/>
    <w:rsid w:val="002668B6"/>
    <w:rsid w:val="0026767B"/>
    <w:rsid w:val="00267700"/>
    <w:rsid w:val="002678E0"/>
    <w:rsid w:val="00270CBB"/>
    <w:rsid w:val="00271D9E"/>
    <w:rsid w:val="002722DA"/>
    <w:rsid w:val="002731B0"/>
    <w:rsid w:val="002733C0"/>
    <w:rsid w:val="00274B17"/>
    <w:rsid w:val="00274ED3"/>
    <w:rsid w:val="00274EFE"/>
    <w:rsid w:val="00275324"/>
    <w:rsid w:val="0027551A"/>
    <w:rsid w:val="0027754E"/>
    <w:rsid w:val="00280C1E"/>
    <w:rsid w:val="00281E3D"/>
    <w:rsid w:val="00282B0C"/>
    <w:rsid w:val="002831AA"/>
    <w:rsid w:val="002839CB"/>
    <w:rsid w:val="00283E34"/>
    <w:rsid w:val="00284641"/>
    <w:rsid w:val="00284962"/>
    <w:rsid w:val="00284C15"/>
    <w:rsid w:val="00284DE4"/>
    <w:rsid w:val="002852D5"/>
    <w:rsid w:val="00285337"/>
    <w:rsid w:val="00285936"/>
    <w:rsid w:val="00286B44"/>
    <w:rsid w:val="00287306"/>
    <w:rsid w:val="00287327"/>
    <w:rsid w:val="002904CA"/>
    <w:rsid w:val="00290EEB"/>
    <w:rsid w:val="0029173D"/>
    <w:rsid w:val="00291C77"/>
    <w:rsid w:val="00291E42"/>
    <w:rsid w:val="002928C0"/>
    <w:rsid w:val="0029440F"/>
    <w:rsid w:val="00294F6D"/>
    <w:rsid w:val="002956E5"/>
    <w:rsid w:val="00295FF2"/>
    <w:rsid w:val="00296185"/>
    <w:rsid w:val="00296A5D"/>
    <w:rsid w:val="00297A19"/>
    <w:rsid w:val="00297B94"/>
    <w:rsid w:val="00297CB0"/>
    <w:rsid w:val="002A0190"/>
    <w:rsid w:val="002A0CB1"/>
    <w:rsid w:val="002A13C0"/>
    <w:rsid w:val="002A13E1"/>
    <w:rsid w:val="002A19E5"/>
    <w:rsid w:val="002A1B32"/>
    <w:rsid w:val="002A25C6"/>
    <w:rsid w:val="002A42FB"/>
    <w:rsid w:val="002A4B32"/>
    <w:rsid w:val="002A62DE"/>
    <w:rsid w:val="002A642A"/>
    <w:rsid w:val="002A6813"/>
    <w:rsid w:val="002A75B9"/>
    <w:rsid w:val="002A7A45"/>
    <w:rsid w:val="002B127C"/>
    <w:rsid w:val="002B17A5"/>
    <w:rsid w:val="002B17CD"/>
    <w:rsid w:val="002B1925"/>
    <w:rsid w:val="002B275A"/>
    <w:rsid w:val="002B2A27"/>
    <w:rsid w:val="002B2B2D"/>
    <w:rsid w:val="002B2BC4"/>
    <w:rsid w:val="002B3186"/>
    <w:rsid w:val="002B3478"/>
    <w:rsid w:val="002B3D81"/>
    <w:rsid w:val="002B5E31"/>
    <w:rsid w:val="002B65F6"/>
    <w:rsid w:val="002B6AB1"/>
    <w:rsid w:val="002B72D1"/>
    <w:rsid w:val="002B7726"/>
    <w:rsid w:val="002B77F0"/>
    <w:rsid w:val="002B7946"/>
    <w:rsid w:val="002B7C46"/>
    <w:rsid w:val="002C0F15"/>
    <w:rsid w:val="002C16BB"/>
    <w:rsid w:val="002C19C0"/>
    <w:rsid w:val="002C1C9E"/>
    <w:rsid w:val="002C22A1"/>
    <w:rsid w:val="002C29B0"/>
    <w:rsid w:val="002C33FD"/>
    <w:rsid w:val="002C3B77"/>
    <w:rsid w:val="002C4C02"/>
    <w:rsid w:val="002C533C"/>
    <w:rsid w:val="002C5A1D"/>
    <w:rsid w:val="002C5F43"/>
    <w:rsid w:val="002C6DFD"/>
    <w:rsid w:val="002C6E80"/>
    <w:rsid w:val="002D1C61"/>
    <w:rsid w:val="002D1CC8"/>
    <w:rsid w:val="002D1D6E"/>
    <w:rsid w:val="002D25FA"/>
    <w:rsid w:val="002D2839"/>
    <w:rsid w:val="002D2842"/>
    <w:rsid w:val="002D365F"/>
    <w:rsid w:val="002D3742"/>
    <w:rsid w:val="002D42B4"/>
    <w:rsid w:val="002D5CC9"/>
    <w:rsid w:val="002D7235"/>
    <w:rsid w:val="002D783E"/>
    <w:rsid w:val="002D7B68"/>
    <w:rsid w:val="002E01A5"/>
    <w:rsid w:val="002E1673"/>
    <w:rsid w:val="002E2AEF"/>
    <w:rsid w:val="002E2E34"/>
    <w:rsid w:val="002E355D"/>
    <w:rsid w:val="002E3577"/>
    <w:rsid w:val="002E35CF"/>
    <w:rsid w:val="002E3C77"/>
    <w:rsid w:val="002E47C3"/>
    <w:rsid w:val="002E5244"/>
    <w:rsid w:val="002E55CA"/>
    <w:rsid w:val="002E6155"/>
    <w:rsid w:val="002E6755"/>
    <w:rsid w:val="002E74AA"/>
    <w:rsid w:val="002E7E6B"/>
    <w:rsid w:val="002E7E78"/>
    <w:rsid w:val="002F00DD"/>
    <w:rsid w:val="002F010F"/>
    <w:rsid w:val="002F024A"/>
    <w:rsid w:val="002F032C"/>
    <w:rsid w:val="002F0C47"/>
    <w:rsid w:val="002F11F8"/>
    <w:rsid w:val="002F13AA"/>
    <w:rsid w:val="002F1924"/>
    <w:rsid w:val="002F2795"/>
    <w:rsid w:val="002F3AE4"/>
    <w:rsid w:val="002F3B9F"/>
    <w:rsid w:val="002F4237"/>
    <w:rsid w:val="002F4539"/>
    <w:rsid w:val="002F5BF7"/>
    <w:rsid w:val="002F642F"/>
    <w:rsid w:val="002F6E90"/>
    <w:rsid w:val="002F7E1A"/>
    <w:rsid w:val="00300220"/>
    <w:rsid w:val="00300A19"/>
    <w:rsid w:val="003018E2"/>
    <w:rsid w:val="003023E1"/>
    <w:rsid w:val="00302F75"/>
    <w:rsid w:val="003033A1"/>
    <w:rsid w:val="0030495F"/>
    <w:rsid w:val="0030541E"/>
    <w:rsid w:val="00305C4F"/>
    <w:rsid w:val="00305E43"/>
    <w:rsid w:val="00306106"/>
    <w:rsid w:val="00306AA5"/>
    <w:rsid w:val="00306B07"/>
    <w:rsid w:val="00306E21"/>
    <w:rsid w:val="00310E96"/>
    <w:rsid w:val="00311B5F"/>
    <w:rsid w:val="00311DC6"/>
    <w:rsid w:val="003126DB"/>
    <w:rsid w:val="003135A2"/>
    <w:rsid w:val="00313BC2"/>
    <w:rsid w:val="00313D7C"/>
    <w:rsid w:val="00314827"/>
    <w:rsid w:val="00316234"/>
    <w:rsid w:val="00316423"/>
    <w:rsid w:val="00316745"/>
    <w:rsid w:val="003169CF"/>
    <w:rsid w:val="00320C1B"/>
    <w:rsid w:val="003212CD"/>
    <w:rsid w:val="00322438"/>
    <w:rsid w:val="00322601"/>
    <w:rsid w:val="00323CBD"/>
    <w:rsid w:val="00323E66"/>
    <w:rsid w:val="003244BA"/>
    <w:rsid w:val="00324A74"/>
    <w:rsid w:val="003256A4"/>
    <w:rsid w:val="003257A8"/>
    <w:rsid w:val="00325DE2"/>
    <w:rsid w:val="0032667C"/>
    <w:rsid w:val="00326F3B"/>
    <w:rsid w:val="00327B56"/>
    <w:rsid w:val="00327DBE"/>
    <w:rsid w:val="00330750"/>
    <w:rsid w:val="003311AF"/>
    <w:rsid w:val="0033226C"/>
    <w:rsid w:val="00332416"/>
    <w:rsid w:val="003335FB"/>
    <w:rsid w:val="0033397C"/>
    <w:rsid w:val="0033527D"/>
    <w:rsid w:val="00337B97"/>
    <w:rsid w:val="00337BBB"/>
    <w:rsid w:val="0034011C"/>
    <w:rsid w:val="003408A6"/>
    <w:rsid w:val="00340916"/>
    <w:rsid w:val="003409C7"/>
    <w:rsid w:val="00341318"/>
    <w:rsid w:val="00341394"/>
    <w:rsid w:val="00341839"/>
    <w:rsid w:val="00341E70"/>
    <w:rsid w:val="0034247E"/>
    <w:rsid w:val="00342887"/>
    <w:rsid w:val="0034361A"/>
    <w:rsid w:val="003439AC"/>
    <w:rsid w:val="0034479D"/>
    <w:rsid w:val="00344C2E"/>
    <w:rsid w:val="00344FE8"/>
    <w:rsid w:val="003453EE"/>
    <w:rsid w:val="003455CF"/>
    <w:rsid w:val="00345D42"/>
    <w:rsid w:val="00346E50"/>
    <w:rsid w:val="00347051"/>
    <w:rsid w:val="00351044"/>
    <w:rsid w:val="00351410"/>
    <w:rsid w:val="00351C74"/>
    <w:rsid w:val="00353438"/>
    <w:rsid w:val="00353CBA"/>
    <w:rsid w:val="0035410C"/>
    <w:rsid w:val="00354F01"/>
    <w:rsid w:val="003558FB"/>
    <w:rsid w:val="00357392"/>
    <w:rsid w:val="003575DF"/>
    <w:rsid w:val="0036155D"/>
    <w:rsid w:val="00361764"/>
    <w:rsid w:val="003626DA"/>
    <w:rsid w:val="0036281E"/>
    <w:rsid w:val="003629C3"/>
    <w:rsid w:val="00362B7E"/>
    <w:rsid w:val="00362CCA"/>
    <w:rsid w:val="00363093"/>
    <w:rsid w:val="003630D5"/>
    <w:rsid w:val="0036314B"/>
    <w:rsid w:val="0036441A"/>
    <w:rsid w:val="0036567F"/>
    <w:rsid w:val="00365E23"/>
    <w:rsid w:val="00365EF2"/>
    <w:rsid w:val="00366184"/>
    <w:rsid w:val="00366A3D"/>
    <w:rsid w:val="00367733"/>
    <w:rsid w:val="00367F46"/>
    <w:rsid w:val="003700FC"/>
    <w:rsid w:val="0037022C"/>
    <w:rsid w:val="0037040D"/>
    <w:rsid w:val="003708B1"/>
    <w:rsid w:val="00371FB3"/>
    <w:rsid w:val="00372BC3"/>
    <w:rsid w:val="0037489A"/>
    <w:rsid w:val="003749E0"/>
    <w:rsid w:val="00374A46"/>
    <w:rsid w:val="00375189"/>
    <w:rsid w:val="003751E3"/>
    <w:rsid w:val="00375842"/>
    <w:rsid w:val="00375A9D"/>
    <w:rsid w:val="00375CA7"/>
    <w:rsid w:val="00375FBB"/>
    <w:rsid w:val="0037662E"/>
    <w:rsid w:val="00376FE8"/>
    <w:rsid w:val="00377725"/>
    <w:rsid w:val="00377A3B"/>
    <w:rsid w:val="00377E01"/>
    <w:rsid w:val="00377F3D"/>
    <w:rsid w:val="003806EF"/>
    <w:rsid w:val="00381207"/>
    <w:rsid w:val="0038182B"/>
    <w:rsid w:val="00381E24"/>
    <w:rsid w:val="0038204A"/>
    <w:rsid w:val="003821C8"/>
    <w:rsid w:val="003823DA"/>
    <w:rsid w:val="00382B01"/>
    <w:rsid w:val="00384432"/>
    <w:rsid w:val="00384CE7"/>
    <w:rsid w:val="0038554D"/>
    <w:rsid w:val="00386481"/>
    <w:rsid w:val="003876DC"/>
    <w:rsid w:val="003915DB"/>
    <w:rsid w:val="00393160"/>
    <w:rsid w:val="00393226"/>
    <w:rsid w:val="00393FD5"/>
    <w:rsid w:val="00394C03"/>
    <w:rsid w:val="00395014"/>
    <w:rsid w:val="00395CC5"/>
    <w:rsid w:val="00396DAE"/>
    <w:rsid w:val="00396DF5"/>
    <w:rsid w:val="0039796E"/>
    <w:rsid w:val="003A07FC"/>
    <w:rsid w:val="003A0996"/>
    <w:rsid w:val="003A1156"/>
    <w:rsid w:val="003A2315"/>
    <w:rsid w:val="003A3441"/>
    <w:rsid w:val="003A585C"/>
    <w:rsid w:val="003A5C54"/>
    <w:rsid w:val="003A5C7F"/>
    <w:rsid w:val="003A5FCC"/>
    <w:rsid w:val="003A696D"/>
    <w:rsid w:val="003A7AA0"/>
    <w:rsid w:val="003A7B20"/>
    <w:rsid w:val="003B0046"/>
    <w:rsid w:val="003B0765"/>
    <w:rsid w:val="003B130F"/>
    <w:rsid w:val="003B1B26"/>
    <w:rsid w:val="003B2EEA"/>
    <w:rsid w:val="003B38C0"/>
    <w:rsid w:val="003B5D71"/>
    <w:rsid w:val="003C007B"/>
    <w:rsid w:val="003C0F73"/>
    <w:rsid w:val="003C1E5C"/>
    <w:rsid w:val="003C2CF7"/>
    <w:rsid w:val="003C302F"/>
    <w:rsid w:val="003C3E9A"/>
    <w:rsid w:val="003C4A38"/>
    <w:rsid w:val="003C4F5A"/>
    <w:rsid w:val="003D1378"/>
    <w:rsid w:val="003D16FF"/>
    <w:rsid w:val="003D1789"/>
    <w:rsid w:val="003D492A"/>
    <w:rsid w:val="003D5E60"/>
    <w:rsid w:val="003D60CF"/>
    <w:rsid w:val="003D6183"/>
    <w:rsid w:val="003D6D68"/>
    <w:rsid w:val="003D6E2C"/>
    <w:rsid w:val="003D6EA5"/>
    <w:rsid w:val="003E02E3"/>
    <w:rsid w:val="003E07BA"/>
    <w:rsid w:val="003E1E24"/>
    <w:rsid w:val="003E2524"/>
    <w:rsid w:val="003E2529"/>
    <w:rsid w:val="003E49A1"/>
    <w:rsid w:val="003E4AA0"/>
    <w:rsid w:val="003E550F"/>
    <w:rsid w:val="003E58D8"/>
    <w:rsid w:val="003E6653"/>
    <w:rsid w:val="003F0377"/>
    <w:rsid w:val="003F1C90"/>
    <w:rsid w:val="003F22C6"/>
    <w:rsid w:val="003F2B1D"/>
    <w:rsid w:val="003F2B94"/>
    <w:rsid w:val="003F2D22"/>
    <w:rsid w:val="003F3121"/>
    <w:rsid w:val="003F3466"/>
    <w:rsid w:val="003F3AEC"/>
    <w:rsid w:val="003F4C25"/>
    <w:rsid w:val="003F5C97"/>
    <w:rsid w:val="003F65BB"/>
    <w:rsid w:val="003F66E5"/>
    <w:rsid w:val="003F740F"/>
    <w:rsid w:val="003F76F8"/>
    <w:rsid w:val="003F7C45"/>
    <w:rsid w:val="00400B06"/>
    <w:rsid w:val="00400C08"/>
    <w:rsid w:val="00400D58"/>
    <w:rsid w:val="00401114"/>
    <w:rsid w:val="004019D9"/>
    <w:rsid w:val="00402672"/>
    <w:rsid w:val="00402F11"/>
    <w:rsid w:val="00403709"/>
    <w:rsid w:val="0040371A"/>
    <w:rsid w:val="00404C84"/>
    <w:rsid w:val="00404EA4"/>
    <w:rsid w:val="00405D10"/>
    <w:rsid w:val="0040659E"/>
    <w:rsid w:val="004068F3"/>
    <w:rsid w:val="0041084B"/>
    <w:rsid w:val="0041096E"/>
    <w:rsid w:val="00411726"/>
    <w:rsid w:val="0041192F"/>
    <w:rsid w:val="00411AE9"/>
    <w:rsid w:val="00412664"/>
    <w:rsid w:val="00413689"/>
    <w:rsid w:val="00413B16"/>
    <w:rsid w:val="00414711"/>
    <w:rsid w:val="00414848"/>
    <w:rsid w:val="00414A26"/>
    <w:rsid w:val="00414C5E"/>
    <w:rsid w:val="004162B8"/>
    <w:rsid w:val="004169AE"/>
    <w:rsid w:val="004174D8"/>
    <w:rsid w:val="00417BBF"/>
    <w:rsid w:val="00420E00"/>
    <w:rsid w:val="00421F75"/>
    <w:rsid w:val="0042286F"/>
    <w:rsid w:val="00423614"/>
    <w:rsid w:val="00423BF1"/>
    <w:rsid w:val="004245EB"/>
    <w:rsid w:val="00424EF0"/>
    <w:rsid w:val="004253FB"/>
    <w:rsid w:val="004258CF"/>
    <w:rsid w:val="00426617"/>
    <w:rsid w:val="00427671"/>
    <w:rsid w:val="00427DF0"/>
    <w:rsid w:val="0043046C"/>
    <w:rsid w:val="00430D28"/>
    <w:rsid w:val="00431BD1"/>
    <w:rsid w:val="00431F18"/>
    <w:rsid w:val="00432125"/>
    <w:rsid w:val="00432651"/>
    <w:rsid w:val="0043320E"/>
    <w:rsid w:val="00434291"/>
    <w:rsid w:val="00435CB9"/>
    <w:rsid w:val="00435D19"/>
    <w:rsid w:val="00435D9B"/>
    <w:rsid w:val="00436159"/>
    <w:rsid w:val="00436C63"/>
    <w:rsid w:val="00437ADE"/>
    <w:rsid w:val="00437FB7"/>
    <w:rsid w:val="00440908"/>
    <w:rsid w:val="00441764"/>
    <w:rsid w:val="00442212"/>
    <w:rsid w:val="00443285"/>
    <w:rsid w:val="0044462B"/>
    <w:rsid w:val="00445988"/>
    <w:rsid w:val="00445A59"/>
    <w:rsid w:val="00446C2D"/>
    <w:rsid w:val="00447189"/>
    <w:rsid w:val="00450D84"/>
    <w:rsid w:val="004519EF"/>
    <w:rsid w:val="00451CBB"/>
    <w:rsid w:val="00452828"/>
    <w:rsid w:val="00452912"/>
    <w:rsid w:val="0045473A"/>
    <w:rsid w:val="00454ACB"/>
    <w:rsid w:val="00454B58"/>
    <w:rsid w:val="00456895"/>
    <w:rsid w:val="00456C8A"/>
    <w:rsid w:val="00457ADD"/>
    <w:rsid w:val="00460615"/>
    <w:rsid w:val="00460C1C"/>
    <w:rsid w:val="00460C26"/>
    <w:rsid w:val="00460E49"/>
    <w:rsid w:val="004614B4"/>
    <w:rsid w:val="00461527"/>
    <w:rsid w:val="004619EB"/>
    <w:rsid w:val="00462104"/>
    <w:rsid w:val="00463040"/>
    <w:rsid w:val="00463785"/>
    <w:rsid w:val="00463E54"/>
    <w:rsid w:val="00464A50"/>
    <w:rsid w:val="00464D22"/>
    <w:rsid w:val="00464EC5"/>
    <w:rsid w:val="00465456"/>
    <w:rsid w:val="00465722"/>
    <w:rsid w:val="00466152"/>
    <w:rsid w:val="00466265"/>
    <w:rsid w:val="004668BF"/>
    <w:rsid w:val="00466CAF"/>
    <w:rsid w:val="00467234"/>
    <w:rsid w:val="00467E4C"/>
    <w:rsid w:val="00467FA7"/>
    <w:rsid w:val="0047054C"/>
    <w:rsid w:val="00472504"/>
    <w:rsid w:val="00472E43"/>
    <w:rsid w:val="00472F0C"/>
    <w:rsid w:val="00473788"/>
    <w:rsid w:val="00473CFF"/>
    <w:rsid w:val="00474113"/>
    <w:rsid w:val="0047417F"/>
    <w:rsid w:val="004753A4"/>
    <w:rsid w:val="0047726D"/>
    <w:rsid w:val="00477322"/>
    <w:rsid w:val="00477B91"/>
    <w:rsid w:val="0048067F"/>
    <w:rsid w:val="004806F4"/>
    <w:rsid w:val="004818AD"/>
    <w:rsid w:val="0048218D"/>
    <w:rsid w:val="004822CF"/>
    <w:rsid w:val="004822DA"/>
    <w:rsid w:val="00484FD9"/>
    <w:rsid w:val="004857F1"/>
    <w:rsid w:val="004869FF"/>
    <w:rsid w:val="00486AEA"/>
    <w:rsid w:val="00486C5E"/>
    <w:rsid w:val="00486E6A"/>
    <w:rsid w:val="00493003"/>
    <w:rsid w:val="00493A78"/>
    <w:rsid w:val="00494312"/>
    <w:rsid w:val="0049481A"/>
    <w:rsid w:val="00494DC0"/>
    <w:rsid w:val="0049681C"/>
    <w:rsid w:val="00496DE1"/>
    <w:rsid w:val="0049730F"/>
    <w:rsid w:val="00497EFF"/>
    <w:rsid w:val="004A02DD"/>
    <w:rsid w:val="004A0992"/>
    <w:rsid w:val="004A137C"/>
    <w:rsid w:val="004A160C"/>
    <w:rsid w:val="004A1FEE"/>
    <w:rsid w:val="004A2C90"/>
    <w:rsid w:val="004A2D4B"/>
    <w:rsid w:val="004A3A90"/>
    <w:rsid w:val="004A4311"/>
    <w:rsid w:val="004A5A1A"/>
    <w:rsid w:val="004A615A"/>
    <w:rsid w:val="004A65F5"/>
    <w:rsid w:val="004A662A"/>
    <w:rsid w:val="004A7292"/>
    <w:rsid w:val="004A72A2"/>
    <w:rsid w:val="004A7A6C"/>
    <w:rsid w:val="004B032C"/>
    <w:rsid w:val="004B0C80"/>
    <w:rsid w:val="004B1823"/>
    <w:rsid w:val="004B2C13"/>
    <w:rsid w:val="004B30DB"/>
    <w:rsid w:val="004B3DD0"/>
    <w:rsid w:val="004B4631"/>
    <w:rsid w:val="004B6424"/>
    <w:rsid w:val="004B7401"/>
    <w:rsid w:val="004C0456"/>
    <w:rsid w:val="004C1E79"/>
    <w:rsid w:val="004C2B71"/>
    <w:rsid w:val="004C2E00"/>
    <w:rsid w:val="004C32B2"/>
    <w:rsid w:val="004C34B1"/>
    <w:rsid w:val="004C3A66"/>
    <w:rsid w:val="004C3C92"/>
    <w:rsid w:val="004C4709"/>
    <w:rsid w:val="004C5517"/>
    <w:rsid w:val="004C5603"/>
    <w:rsid w:val="004C5BBA"/>
    <w:rsid w:val="004C5C35"/>
    <w:rsid w:val="004C6656"/>
    <w:rsid w:val="004C6A95"/>
    <w:rsid w:val="004C758E"/>
    <w:rsid w:val="004D1496"/>
    <w:rsid w:val="004D1D22"/>
    <w:rsid w:val="004D20CB"/>
    <w:rsid w:val="004D2797"/>
    <w:rsid w:val="004D2A9E"/>
    <w:rsid w:val="004D42A0"/>
    <w:rsid w:val="004D43E6"/>
    <w:rsid w:val="004D4DC9"/>
    <w:rsid w:val="004D6095"/>
    <w:rsid w:val="004D7829"/>
    <w:rsid w:val="004D7872"/>
    <w:rsid w:val="004D7ADB"/>
    <w:rsid w:val="004E01A3"/>
    <w:rsid w:val="004E0C49"/>
    <w:rsid w:val="004E271B"/>
    <w:rsid w:val="004E29C8"/>
    <w:rsid w:val="004E3447"/>
    <w:rsid w:val="004E3B5F"/>
    <w:rsid w:val="004E583F"/>
    <w:rsid w:val="004F0D35"/>
    <w:rsid w:val="004F3202"/>
    <w:rsid w:val="004F3914"/>
    <w:rsid w:val="004F3E77"/>
    <w:rsid w:val="004F3F50"/>
    <w:rsid w:val="004F4288"/>
    <w:rsid w:val="004F64B6"/>
    <w:rsid w:val="004F687A"/>
    <w:rsid w:val="004F7286"/>
    <w:rsid w:val="004F77EA"/>
    <w:rsid w:val="004F7DC9"/>
    <w:rsid w:val="00500773"/>
    <w:rsid w:val="0050086C"/>
    <w:rsid w:val="00500CDE"/>
    <w:rsid w:val="0050154F"/>
    <w:rsid w:val="00501AFB"/>
    <w:rsid w:val="00501D24"/>
    <w:rsid w:val="00502FFF"/>
    <w:rsid w:val="0050305F"/>
    <w:rsid w:val="00503C06"/>
    <w:rsid w:val="00504A67"/>
    <w:rsid w:val="00504B60"/>
    <w:rsid w:val="00506353"/>
    <w:rsid w:val="00506644"/>
    <w:rsid w:val="0050727F"/>
    <w:rsid w:val="00510022"/>
    <w:rsid w:val="00511B75"/>
    <w:rsid w:val="005121BA"/>
    <w:rsid w:val="00512C9D"/>
    <w:rsid w:val="0051308F"/>
    <w:rsid w:val="0051324B"/>
    <w:rsid w:val="0051329A"/>
    <w:rsid w:val="005136A1"/>
    <w:rsid w:val="00513DE7"/>
    <w:rsid w:val="00514B2E"/>
    <w:rsid w:val="00514FAA"/>
    <w:rsid w:val="00517B1F"/>
    <w:rsid w:val="00520A2E"/>
    <w:rsid w:val="00521121"/>
    <w:rsid w:val="005224AA"/>
    <w:rsid w:val="00522B87"/>
    <w:rsid w:val="00522CBF"/>
    <w:rsid w:val="00523B5D"/>
    <w:rsid w:val="00524AF7"/>
    <w:rsid w:val="00524E9D"/>
    <w:rsid w:val="00524EEE"/>
    <w:rsid w:val="005261B7"/>
    <w:rsid w:val="005265BA"/>
    <w:rsid w:val="0052677C"/>
    <w:rsid w:val="00527929"/>
    <w:rsid w:val="00527A94"/>
    <w:rsid w:val="00527CF5"/>
    <w:rsid w:val="005304E0"/>
    <w:rsid w:val="00532B0B"/>
    <w:rsid w:val="00532F92"/>
    <w:rsid w:val="0053350E"/>
    <w:rsid w:val="0053399F"/>
    <w:rsid w:val="00533D44"/>
    <w:rsid w:val="00533E33"/>
    <w:rsid w:val="00537F4D"/>
    <w:rsid w:val="005408BD"/>
    <w:rsid w:val="00540FC6"/>
    <w:rsid w:val="0054157A"/>
    <w:rsid w:val="00542486"/>
    <w:rsid w:val="00542E7D"/>
    <w:rsid w:val="005442D6"/>
    <w:rsid w:val="00544A67"/>
    <w:rsid w:val="00544CF1"/>
    <w:rsid w:val="00545BAA"/>
    <w:rsid w:val="0054606B"/>
    <w:rsid w:val="005460B6"/>
    <w:rsid w:val="0054635C"/>
    <w:rsid w:val="005472E5"/>
    <w:rsid w:val="005507E5"/>
    <w:rsid w:val="00551853"/>
    <w:rsid w:val="00552517"/>
    <w:rsid w:val="00552BE2"/>
    <w:rsid w:val="00553ADB"/>
    <w:rsid w:val="00554B82"/>
    <w:rsid w:val="00554C1D"/>
    <w:rsid w:val="00555AA5"/>
    <w:rsid w:val="00556808"/>
    <w:rsid w:val="00556991"/>
    <w:rsid w:val="00557327"/>
    <w:rsid w:val="00561525"/>
    <w:rsid w:val="0056163B"/>
    <w:rsid w:val="005629BE"/>
    <w:rsid w:val="00562C3B"/>
    <w:rsid w:val="00564CAB"/>
    <w:rsid w:val="005652BE"/>
    <w:rsid w:val="00566E2D"/>
    <w:rsid w:val="005673D7"/>
    <w:rsid w:val="00567BEF"/>
    <w:rsid w:val="00570278"/>
    <w:rsid w:val="0057053F"/>
    <w:rsid w:val="00570B1D"/>
    <w:rsid w:val="00570E5C"/>
    <w:rsid w:val="00574209"/>
    <w:rsid w:val="00576980"/>
    <w:rsid w:val="00576D68"/>
    <w:rsid w:val="00577584"/>
    <w:rsid w:val="00577BDF"/>
    <w:rsid w:val="00580C84"/>
    <w:rsid w:val="00580E0A"/>
    <w:rsid w:val="0058132C"/>
    <w:rsid w:val="00581681"/>
    <w:rsid w:val="0058224A"/>
    <w:rsid w:val="0058330C"/>
    <w:rsid w:val="005833F1"/>
    <w:rsid w:val="005839FB"/>
    <w:rsid w:val="005845F8"/>
    <w:rsid w:val="00584CC9"/>
    <w:rsid w:val="00584DD3"/>
    <w:rsid w:val="00585C77"/>
    <w:rsid w:val="00590258"/>
    <w:rsid w:val="00590881"/>
    <w:rsid w:val="00590DD6"/>
    <w:rsid w:val="00591144"/>
    <w:rsid w:val="005917A7"/>
    <w:rsid w:val="00591F1B"/>
    <w:rsid w:val="0059230B"/>
    <w:rsid w:val="00592A42"/>
    <w:rsid w:val="005931F5"/>
    <w:rsid w:val="005933F1"/>
    <w:rsid w:val="00594A3C"/>
    <w:rsid w:val="00594D38"/>
    <w:rsid w:val="00594D8A"/>
    <w:rsid w:val="00597A5F"/>
    <w:rsid w:val="005A0CBC"/>
    <w:rsid w:val="005A1600"/>
    <w:rsid w:val="005A1B70"/>
    <w:rsid w:val="005A221F"/>
    <w:rsid w:val="005A285E"/>
    <w:rsid w:val="005A3AC4"/>
    <w:rsid w:val="005A3D6C"/>
    <w:rsid w:val="005A452B"/>
    <w:rsid w:val="005A556F"/>
    <w:rsid w:val="005A602F"/>
    <w:rsid w:val="005A744A"/>
    <w:rsid w:val="005B0F85"/>
    <w:rsid w:val="005B2992"/>
    <w:rsid w:val="005B3738"/>
    <w:rsid w:val="005B3844"/>
    <w:rsid w:val="005B531C"/>
    <w:rsid w:val="005B6014"/>
    <w:rsid w:val="005B687A"/>
    <w:rsid w:val="005B6CCF"/>
    <w:rsid w:val="005C124E"/>
    <w:rsid w:val="005C164E"/>
    <w:rsid w:val="005C4529"/>
    <w:rsid w:val="005C57D9"/>
    <w:rsid w:val="005C5989"/>
    <w:rsid w:val="005C6509"/>
    <w:rsid w:val="005C74EF"/>
    <w:rsid w:val="005C7E3C"/>
    <w:rsid w:val="005C7EB1"/>
    <w:rsid w:val="005D0C4E"/>
    <w:rsid w:val="005D220C"/>
    <w:rsid w:val="005D22C3"/>
    <w:rsid w:val="005D389F"/>
    <w:rsid w:val="005D490B"/>
    <w:rsid w:val="005D56A1"/>
    <w:rsid w:val="005D57B0"/>
    <w:rsid w:val="005D631F"/>
    <w:rsid w:val="005D692B"/>
    <w:rsid w:val="005D6B58"/>
    <w:rsid w:val="005D7806"/>
    <w:rsid w:val="005D7EB8"/>
    <w:rsid w:val="005E1605"/>
    <w:rsid w:val="005E175D"/>
    <w:rsid w:val="005E1EE1"/>
    <w:rsid w:val="005E1FF7"/>
    <w:rsid w:val="005E2F86"/>
    <w:rsid w:val="005E37E7"/>
    <w:rsid w:val="005E3F58"/>
    <w:rsid w:val="005E4E08"/>
    <w:rsid w:val="005E58F4"/>
    <w:rsid w:val="005F047B"/>
    <w:rsid w:val="005F0BC6"/>
    <w:rsid w:val="005F154F"/>
    <w:rsid w:val="005F2062"/>
    <w:rsid w:val="005F2B13"/>
    <w:rsid w:val="005F2F7A"/>
    <w:rsid w:val="005F3855"/>
    <w:rsid w:val="005F46E4"/>
    <w:rsid w:val="005F5956"/>
    <w:rsid w:val="005F6102"/>
    <w:rsid w:val="005F62CE"/>
    <w:rsid w:val="006000E1"/>
    <w:rsid w:val="00600163"/>
    <w:rsid w:val="0060066D"/>
    <w:rsid w:val="006016CF"/>
    <w:rsid w:val="00602147"/>
    <w:rsid w:val="00602C43"/>
    <w:rsid w:val="00603424"/>
    <w:rsid w:val="006048A0"/>
    <w:rsid w:val="0060583C"/>
    <w:rsid w:val="00605E57"/>
    <w:rsid w:val="00606B5D"/>
    <w:rsid w:val="00606C85"/>
    <w:rsid w:val="00607A2A"/>
    <w:rsid w:val="00607B99"/>
    <w:rsid w:val="00607F34"/>
    <w:rsid w:val="00610763"/>
    <w:rsid w:val="00610DF2"/>
    <w:rsid w:val="0061143A"/>
    <w:rsid w:val="0061164C"/>
    <w:rsid w:val="00611D1B"/>
    <w:rsid w:val="00613164"/>
    <w:rsid w:val="006133D0"/>
    <w:rsid w:val="00613F1F"/>
    <w:rsid w:val="00614A57"/>
    <w:rsid w:val="00614B12"/>
    <w:rsid w:val="00615896"/>
    <w:rsid w:val="0061608D"/>
    <w:rsid w:val="00616284"/>
    <w:rsid w:val="00620096"/>
    <w:rsid w:val="00621F09"/>
    <w:rsid w:val="00621FB3"/>
    <w:rsid w:val="0062215B"/>
    <w:rsid w:val="00622614"/>
    <w:rsid w:val="00623E03"/>
    <w:rsid w:val="00624AFF"/>
    <w:rsid w:val="0062500F"/>
    <w:rsid w:val="006250E8"/>
    <w:rsid w:val="006252CE"/>
    <w:rsid w:val="00625590"/>
    <w:rsid w:val="00626B68"/>
    <w:rsid w:val="006304AC"/>
    <w:rsid w:val="00633628"/>
    <w:rsid w:val="00633895"/>
    <w:rsid w:val="00633F34"/>
    <w:rsid w:val="00635321"/>
    <w:rsid w:val="00635D3C"/>
    <w:rsid w:val="006361B2"/>
    <w:rsid w:val="00640902"/>
    <w:rsid w:val="0064182F"/>
    <w:rsid w:val="006418D3"/>
    <w:rsid w:val="00642BF0"/>
    <w:rsid w:val="006433A4"/>
    <w:rsid w:val="0064361B"/>
    <w:rsid w:val="00643D95"/>
    <w:rsid w:val="006449AC"/>
    <w:rsid w:val="00645D96"/>
    <w:rsid w:val="00646D64"/>
    <w:rsid w:val="0064713D"/>
    <w:rsid w:val="006473D8"/>
    <w:rsid w:val="00647AFF"/>
    <w:rsid w:val="00647B07"/>
    <w:rsid w:val="00647B3B"/>
    <w:rsid w:val="006510B2"/>
    <w:rsid w:val="0065145C"/>
    <w:rsid w:val="00651A6B"/>
    <w:rsid w:val="00652009"/>
    <w:rsid w:val="00652108"/>
    <w:rsid w:val="0065311C"/>
    <w:rsid w:val="0065364F"/>
    <w:rsid w:val="006536AA"/>
    <w:rsid w:val="00653BE0"/>
    <w:rsid w:val="00653C03"/>
    <w:rsid w:val="006541F3"/>
    <w:rsid w:val="006544CB"/>
    <w:rsid w:val="0065471C"/>
    <w:rsid w:val="00656BFD"/>
    <w:rsid w:val="00656F21"/>
    <w:rsid w:val="00657419"/>
    <w:rsid w:val="006576E7"/>
    <w:rsid w:val="00657CE1"/>
    <w:rsid w:val="006601E1"/>
    <w:rsid w:val="0066042F"/>
    <w:rsid w:val="00660D9A"/>
    <w:rsid w:val="00661378"/>
    <w:rsid w:val="006616B8"/>
    <w:rsid w:val="00661B50"/>
    <w:rsid w:val="00663601"/>
    <w:rsid w:val="00663A1A"/>
    <w:rsid w:val="00663B26"/>
    <w:rsid w:val="00664DE2"/>
    <w:rsid w:val="006651E2"/>
    <w:rsid w:val="00665C52"/>
    <w:rsid w:val="00666FA5"/>
    <w:rsid w:val="00667246"/>
    <w:rsid w:val="006672DE"/>
    <w:rsid w:val="00667374"/>
    <w:rsid w:val="006674DB"/>
    <w:rsid w:val="00671731"/>
    <w:rsid w:val="00671BE2"/>
    <w:rsid w:val="006723F1"/>
    <w:rsid w:val="006725B0"/>
    <w:rsid w:val="006732F1"/>
    <w:rsid w:val="006737AA"/>
    <w:rsid w:val="006748AC"/>
    <w:rsid w:val="00674F30"/>
    <w:rsid w:val="00675BCE"/>
    <w:rsid w:val="006764E2"/>
    <w:rsid w:val="00676901"/>
    <w:rsid w:val="00676D19"/>
    <w:rsid w:val="006771ED"/>
    <w:rsid w:val="0067749A"/>
    <w:rsid w:val="00677A3E"/>
    <w:rsid w:val="00677C80"/>
    <w:rsid w:val="00677ED6"/>
    <w:rsid w:val="0068255C"/>
    <w:rsid w:val="00682787"/>
    <w:rsid w:val="00682D00"/>
    <w:rsid w:val="00683640"/>
    <w:rsid w:val="00683C3C"/>
    <w:rsid w:val="00685117"/>
    <w:rsid w:val="00685124"/>
    <w:rsid w:val="006868AB"/>
    <w:rsid w:val="00686FB6"/>
    <w:rsid w:val="006905B9"/>
    <w:rsid w:val="00692014"/>
    <w:rsid w:val="00692042"/>
    <w:rsid w:val="00692F74"/>
    <w:rsid w:val="00692FB4"/>
    <w:rsid w:val="0069328D"/>
    <w:rsid w:val="006938C6"/>
    <w:rsid w:val="00693E18"/>
    <w:rsid w:val="00694D1F"/>
    <w:rsid w:val="00694D86"/>
    <w:rsid w:val="0069572B"/>
    <w:rsid w:val="00695D9D"/>
    <w:rsid w:val="00696E43"/>
    <w:rsid w:val="00697CF6"/>
    <w:rsid w:val="00697F48"/>
    <w:rsid w:val="006A0042"/>
    <w:rsid w:val="006A009A"/>
    <w:rsid w:val="006A0BBA"/>
    <w:rsid w:val="006A2684"/>
    <w:rsid w:val="006A268E"/>
    <w:rsid w:val="006A3865"/>
    <w:rsid w:val="006A3D92"/>
    <w:rsid w:val="006A3DE1"/>
    <w:rsid w:val="006A580B"/>
    <w:rsid w:val="006A6058"/>
    <w:rsid w:val="006A6834"/>
    <w:rsid w:val="006A74F8"/>
    <w:rsid w:val="006A7D91"/>
    <w:rsid w:val="006B0B9E"/>
    <w:rsid w:val="006B0C8D"/>
    <w:rsid w:val="006B0EEA"/>
    <w:rsid w:val="006B17E2"/>
    <w:rsid w:val="006B19CC"/>
    <w:rsid w:val="006B1CA3"/>
    <w:rsid w:val="006B1EC2"/>
    <w:rsid w:val="006B6EC9"/>
    <w:rsid w:val="006B6EE3"/>
    <w:rsid w:val="006B7EF3"/>
    <w:rsid w:val="006C100A"/>
    <w:rsid w:val="006C14A4"/>
    <w:rsid w:val="006C1B67"/>
    <w:rsid w:val="006C2DF3"/>
    <w:rsid w:val="006C2F17"/>
    <w:rsid w:val="006C33EA"/>
    <w:rsid w:val="006C531D"/>
    <w:rsid w:val="006C564E"/>
    <w:rsid w:val="006C60FD"/>
    <w:rsid w:val="006C6A21"/>
    <w:rsid w:val="006C70D1"/>
    <w:rsid w:val="006C7543"/>
    <w:rsid w:val="006C76EF"/>
    <w:rsid w:val="006C7C83"/>
    <w:rsid w:val="006C7E74"/>
    <w:rsid w:val="006D0A52"/>
    <w:rsid w:val="006D3152"/>
    <w:rsid w:val="006D35B4"/>
    <w:rsid w:val="006D3E74"/>
    <w:rsid w:val="006D3F30"/>
    <w:rsid w:val="006D480D"/>
    <w:rsid w:val="006D49A5"/>
    <w:rsid w:val="006D6750"/>
    <w:rsid w:val="006D6E86"/>
    <w:rsid w:val="006D706A"/>
    <w:rsid w:val="006D7182"/>
    <w:rsid w:val="006D74B5"/>
    <w:rsid w:val="006D7924"/>
    <w:rsid w:val="006D7B08"/>
    <w:rsid w:val="006E02AF"/>
    <w:rsid w:val="006E2F64"/>
    <w:rsid w:val="006E4E55"/>
    <w:rsid w:val="006E5407"/>
    <w:rsid w:val="006E5D33"/>
    <w:rsid w:val="006E6C9E"/>
    <w:rsid w:val="006E718F"/>
    <w:rsid w:val="006E78C2"/>
    <w:rsid w:val="006E7FA8"/>
    <w:rsid w:val="006F0D01"/>
    <w:rsid w:val="006F1452"/>
    <w:rsid w:val="006F1635"/>
    <w:rsid w:val="006F1983"/>
    <w:rsid w:val="006F1AF1"/>
    <w:rsid w:val="006F1C24"/>
    <w:rsid w:val="006F2FFA"/>
    <w:rsid w:val="006F33CF"/>
    <w:rsid w:val="006F4586"/>
    <w:rsid w:val="006F4688"/>
    <w:rsid w:val="006F4CA6"/>
    <w:rsid w:val="006F5786"/>
    <w:rsid w:val="006F598A"/>
    <w:rsid w:val="006F6591"/>
    <w:rsid w:val="0070048D"/>
    <w:rsid w:val="00700936"/>
    <w:rsid w:val="007017DF"/>
    <w:rsid w:val="00701E8F"/>
    <w:rsid w:val="007041D9"/>
    <w:rsid w:val="00704523"/>
    <w:rsid w:val="00704891"/>
    <w:rsid w:val="00705214"/>
    <w:rsid w:val="007053E5"/>
    <w:rsid w:val="007055AF"/>
    <w:rsid w:val="0070697C"/>
    <w:rsid w:val="00706F60"/>
    <w:rsid w:val="00707AF7"/>
    <w:rsid w:val="00710895"/>
    <w:rsid w:val="00712622"/>
    <w:rsid w:val="00712790"/>
    <w:rsid w:val="00712C60"/>
    <w:rsid w:val="00713336"/>
    <w:rsid w:val="007138C1"/>
    <w:rsid w:val="0071484F"/>
    <w:rsid w:val="00714F97"/>
    <w:rsid w:val="0071585F"/>
    <w:rsid w:val="00715F6D"/>
    <w:rsid w:val="00717373"/>
    <w:rsid w:val="00717FDC"/>
    <w:rsid w:val="0072084E"/>
    <w:rsid w:val="007209C4"/>
    <w:rsid w:val="00721FB9"/>
    <w:rsid w:val="00722777"/>
    <w:rsid w:val="00722F95"/>
    <w:rsid w:val="00724F0A"/>
    <w:rsid w:val="00725609"/>
    <w:rsid w:val="00725EAC"/>
    <w:rsid w:val="0072691C"/>
    <w:rsid w:val="00726FBD"/>
    <w:rsid w:val="007271AA"/>
    <w:rsid w:val="00727FC3"/>
    <w:rsid w:val="00730433"/>
    <w:rsid w:val="00730ABE"/>
    <w:rsid w:val="00731DCB"/>
    <w:rsid w:val="00732136"/>
    <w:rsid w:val="00732369"/>
    <w:rsid w:val="007324EB"/>
    <w:rsid w:val="00732BEC"/>
    <w:rsid w:val="0073335D"/>
    <w:rsid w:val="00733F40"/>
    <w:rsid w:val="0073445E"/>
    <w:rsid w:val="00735090"/>
    <w:rsid w:val="0073573E"/>
    <w:rsid w:val="00735E9E"/>
    <w:rsid w:val="00736D54"/>
    <w:rsid w:val="00736DCD"/>
    <w:rsid w:val="007377EF"/>
    <w:rsid w:val="00737A81"/>
    <w:rsid w:val="00740BF4"/>
    <w:rsid w:val="0074138B"/>
    <w:rsid w:val="007424AB"/>
    <w:rsid w:val="007425A7"/>
    <w:rsid w:val="00742BE7"/>
    <w:rsid w:val="007431E5"/>
    <w:rsid w:val="0074399A"/>
    <w:rsid w:val="00743D28"/>
    <w:rsid w:val="00743FA6"/>
    <w:rsid w:val="007450E8"/>
    <w:rsid w:val="00745447"/>
    <w:rsid w:val="007455BF"/>
    <w:rsid w:val="00745913"/>
    <w:rsid w:val="00746E63"/>
    <w:rsid w:val="007473EF"/>
    <w:rsid w:val="00747B05"/>
    <w:rsid w:val="00747E71"/>
    <w:rsid w:val="007500F5"/>
    <w:rsid w:val="007509F1"/>
    <w:rsid w:val="007539F2"/>
    <w:rsid w:val="007545E8"/>
    <w:rsid w:val="00754FEC"/>
    <w:rsid w:val="007565BC"/>
    <w:rsid w:val="00756BD2"/>
    <w:rsid w:val="00756D68"/>
    <w:rsid w:val="007572D3"/>
    <w:rsid w:val="00760381"/>
    <w:rsid w:val="007605ED"/>
    <w:rsid w:val="007609F7"/>
    <w:rsid w:val="00760A85"/>
    <w:rsid w:val="00761525"/>
    <w:rsid w:val="00761670"/>
    <w:rsid w:val="00761AA5"/>
    <w:rsid w:val="00761DC3"/>
    <w:rsid w:val="00762275"/>
    <w:rsid w:val="007633CF"/>
    <w:rsid w:val="00763C04"/>
    <w:rsid w:val="00763C7A"/>
    <w:rsid w:val="0076459A"/>
    <w:rsid w:val="0076513E"/>
    <w:rsid w:val="007651BB"/>
    <w:rsid w:val="0076543E"/>
    <w:rsid w:val="00765C0B"/>
    <w:rsid w:val="00765C0E"/>
    <w:rsid w:val="00766356"/>
    <w:rsid w:val="007664CF"/>
    <w:rsid w:val="0076682A"/>
    <w:rsid w:val="00767A0E"/>
    <w:rsid w:val="007705FF"/>
    <w:rsid w:val="00771183"/>
    <w:rsid w:val="0077210C"/>
    <w:rsid w:val="00772185"/>
    <w:rsid w:val="0077262D"/>
    <w:rsid w:val="007744C5"/>
    <w:rsid w:val="0077453D"/>
    <w:rsid w:val="0077453E"/>
    <w:rsid w:val="007745BA"/>
    <w:rsid w:val="00774925"/>
    <w:rsid w:val="00775063"/>
    <w:rsid w:val="007761C2"/>
    <w:rsid w:val="0077719C"/>
    <w:rsid w:val="007776E3"/>
    <w:rsid w:val="00780409"/>
    <w:rsid w:val="007805D5"/>
    <w:rsid w:val="0078108B"/>
    <w:rsid w:val="007829FB"/>
    <w:rsid w:val="00782B45"/>
    <w:rsid w:val="0078366F"/>
    <w:rsid w:val="00784CA0"/>
    <w:rsid w:val="007852FE"/>
    <w:rsid w:val="007854BF"/>
    <w:rsid w:val="007857EA"/>
    <w:rsid w:val="00785B25"/>
    <w:rsid w:val="00785E80"/>
    <w:rsid w:val="00786BEE"/>
    <w:rsid w:val="00786EB4"/>
    <w:rsid w:val="00787BAB"/>
    <w:rsid w:val="00787F9B"/>
    <w:rsid w:val="007900E3"/>
    <w:rsid w:val="007901A6"/>
    <w:rsid w:val="00790584"/>
    <w:rsid w:val="00790BD9"/>
    <w:rsid w:val="00790C1C"/>
    <w:rsid w:val="00790CA4"/>
    <w:rsid w:val="00791078"/>
    <w:rsid w:val="00791EBF"/>
    <w:rsid w:val="00792833"/>
    <w:rsid w:val="00793DA4"/>
    <w:rsid w:val="00793EB2"/>
    <w:rsid w:val="0079422A"/>
    <w:rsid w:val="00795B89"/>
    <w:rsid w:val="00795E33"/>
    <w:rsid w:val="0079606A"/>
    <w:rsid w:val="00796264"/>
    <w:rsid w:val="00796BE9"/>
    <w:rsid w:val="00797FA2"/>
    <w:rsid w:val="007A02CA"/>
    <w:rsid w:val="007A081A"/>
    <w:rsid w:val="007A0FF7"/>
    <w:rsid w:val="007A1D4D"/>
    <w:rsid w:val="007A4822"/>
    <w:rsid w:val="007A5791"/>
    <w:rsid w:val="007A5CC6"/>
    <w:rsid w:val="007A5FFB"/>
    <w:rsid w:val="007A6409"/>
    <w:rsid w:val="007A6E02"/>
    <w:rsid w:val="007A7803"/>
    <w:rsid w:val="007B0388"/>
    <w:rsid w:val="007B18A2"/>
    <w:rsid w:val="007B221C"/>
    <w:rsid w:val="007B2437"/>
    <w:rsid w:val="007B294B"/>
    <w:rsid w:val="007B3BD9"/>
    <w:rsid w:val="007B4C4C"/>
    <w:rsid w:val="007B4D3E"/>
    <w:rsid w:val="007B5B10"/>
    <w:rsid w:val="007B6B07"/>
    <w:rsid w:val="007B6CF5"/>
    <w:rsid w:val="007B6FAC"/>
    <w:rsid w:val="007B746D"/>
    <w:rsid w:val="007B74AC"/>
    <w:rsid w:val="007B7A06"/>
    <w:rsid w:val="007C1134"/>
    <w:rsid w:val="007C16DF"/>
    <w:rsid w:val="007C1AE5"/>
    <w:rsid w:val="007C2B3E"/>
    <w:rsid w:val="007C2B40"/>
    <w:rsid w:val="007C36E9"/>
    <w:rsid w:val="007C39E9"/>
    <w:rsid w:val="007C3BCA"/>
    <w:rsid w:val="007C3F6D"/>
    <w:rsid w:val="007C430B"/>
    <w:rsid w:val="007C490C"/>
    <w:rsid w:val="007C4FF3"/>
    <w:rsid w:val="007C5285"/>
    <w:rsid w:val="007C5B17"/>
    <w:rsid w:val="007C63C2"/>
    <w:rsid w:val="007C6FAE"/>
    <w:rsid w:val="007C7F52"/>
    <w:rsid w:val="007D1D56"/>
    <w:rsid w:val="007D7520"/>
    <w:rsid w:val="007D7874"/>
    <w:rsid w:val="007E05F4"/>
    <w:rsid w:val="007E0CD9"/>
    <w:rsid w:val="007E2251"/>
    <w:rsid w:val="007E22DB"/>
    <w:rsid w:val="007E342E"/>
    <w:rsid w:val="007E39F1"/>
    <w:rsid w:val="007E3CE9"/>
    <w:rsid w:val="007E4658"/>
    <w:rsid w:val="007E5F61"/>
    <w:rsid w:val="007E63B3"/>
    <w:rsid w:val="007E6AEF"/>
    <w:rsid w:val="007E78A8"/>
    <w:rsid w:val="007E79CC"/>
    <w:rsid w:val="007F26A9"/>
    <w:rsid w:val="007F2820"/>
    <w:rsid w:val="007F30D6"/>
    <w:rsid w:val="007F3E85"/>
    <w:rsid w:val="007F49B3"/>
    <w:rsid w:val="007F5D57"/>
    <w:rsid w:val="007F7104"/>
    <w:rsid w:val="007F742D"/>
    <w:rsid w:val="008019EE"/>
    <w:rsid w:val="00801BF7"/>
    <w:rsid w:val="00803094"/>
    <w:rsid w:val="00803BD3"/>
    <w:rsid w:val="00803C2B"/>
    <w:rsid w:val="00804D9F"/>
    <w:rsid w:val="00804F5C"/>
    <w:rsid w:val="00810524"/>
    <w:rsid w:val="00811FD4"/>
    <w:rsid w:val="0081245A"/>
    <w:rsid w:val="008129E9"/>
    <w:rsid w:val="00812A22"/>
    <w:rsid w:val="00812A59"/>
    <w:rsid w:val="00812AA6"/>
    <w:rsid w:val="0081313C"/>
    <w:rsid w:val="008145C9"/>
    <w:rsid w:val="008150CA"/>
    <w:rsid w:val="00815247"/>
    <w:rsid w:val="0081540A"/>
    <w:rsid w:val="008156A4"/>
    <w:rsid w:val="00815B64"/>
    <w:rsid w:val="00816E65"/>
    <w:rsid w:val="00817261"/>
    <w:rsid w:val="00817363"/>
    <w:rsid w:val="008179FD"/>
    <w:rsid w:val="00817D90"/>
    <w:rsid w:val="008200D5"/>
    <w:rsid w:val="00820D7D"/>
    <w:rsid w:val="008213E0"/>
    <w:rsid w:val="008219A3"/>
    <w:rsid w:val="008222ED"/>
    <w:rsid w:val="00822436"/>
    <w:rsid w:val="00822C1E"/>
    <w:rsid w:val="008240B0"/>
    <w:rsid w:val="008244B2"/>
    <w:rsid w:val="00824EF3"/>
    <w:rsid w:val="008251AC"/>
    <w:rsid w:val="008262F5"/>
    <w:rsid w:val="00826873"/>
    <w:rsid w:val="008268F4"/>
    <w:rsid w:val="00826B01"/>
    <w:rsid w:val="00826D01"/>
    <w:rsid w:val="00826DCB"/>
    <w:rsid w:val="00827212"/>
    <w:rsid w:val="0082778F"/>
    <w:rsid w:val="00827AAB"/>
    <w:rsid w:val="0083171C"/>
    <w:rsid w:val="0083299F"/>
    <w:rsid w:val="0083477E"/>
    <w:rsid w:val="00834930"/>
    <w:rsid w:val="00834AED"/>
    <w:rsid w:val="00835525"/>
    <w:rsid w:val="00835DBA"/>
    <w:rsid w:val="008364B7"/>
    <w:rsid w:val="00836D9B"/>
    <w:rsid w:val="00837665"/>
    <w:rsid w:val="008408B7"/>
    <w:rsid w:val="008409E2"/>
    <w:rsid w:val="00841641"/>
    <w:rsid w:val="00841886"/>
    <w:rsid w:val="00842B79"/>
    <w:rsid w:val="00843CC7"/>
    <w:rsid w:val="00844586"/>
    <w:rsid w:val="00845137"/>
    <w:rsid w:val="00845431"/>
    <w:rsid w:val="00845DC4"/>
    <w:rsid w:val="00847927"/>
    <w:rsid w:val="00850140"/>
    <w:rsid w:val="008506C8"/>
    <w:rsid w:val="0085123D"/>
    <w:rsid w:val="0085169B"/>
    <w:rsid w:val="008541AC"/>
    <w:rsid w:val="00854523"/>
    <w:rsid w:val="00854D30"/>
    <w:rsid w:val="0085522D"/>
    <w:rsid w:val="0085590B"/>
    <w:rsid w:val="0085613D"/>
    <w:rsid w:val="0085628C"/>
    <w:rsid w:val="008565CF"/>
    <w:rsid w:val="00856E8B"/>
    <w:rsid w:val="00856FEE"/>
    <w:rsid w:val="00857584"/>
    <w:rsid w:val="008577D9"/>
    <w:rsid w:val="00857FBF"/>
    <w:rsid w:val="00860409"/>
    <w:rsid w:val="008604BD"/>
    <w:rsid w:val="008608C7"/>
    <w:rsid w:val="00860C37"/>
    <w:rsid w:val="00860D09"/>
    <w:rsid w:val="0086167F"/>
    <w:rsid w:val="008616AD"/>
    <w:rsid w:val="0086287E"/>
    <w:rsid w:val="0086293E"/>
    <w:rsid w:val="00862DC6"/>
    <w:rsid w:val="008632F2"/>
    <w:rsid w:val="00863E2A"/>
    <w:rsid w:val="00864239"/>
    <w:rsid w:val="00864894"/>
    <w:rsid w:val="00864A3D"/>
    <w:rsid w:val="00864E5D"/>
    <w:rsid w:val="008652FB"/>
    <w:rsid w:val="008709B8"/>
    <w:rsid w:val="008718FF"/>
    <w:rsid w:val="00871AFE"/>
    <w:rsid w:val="00872384"/>
    <w:rsid w:val="00872A79"/>
    <w:rsid w:val="00873264"/>
    <w:rsid w:val="00873695"/>
    <w:rsid w:val="00873797"/>
    <w:rsid w:val="00874A39"/>
    <w:rsid w:val="00875245"/>
    <w:rsid w:val="0087569B"/>
    <w:rsid w:val="00875AAE"/>
    <w:rsid w:val="00877A4F"/>
    <w:rsid w:val="00880F4E"/>
    <w:rsid w:val="00881663"/>
    <w:rsid w:val="008820BE"/>
    <w:rsid w:val="008827AA"/>
    <w:rsid w:val="008827AE"/>
    <w:rsid w:val="00883DCE"/>
    <w:rsid w:val="0088467F"/>
    <w:rsid w:val="008846C0"/>
    <w:rsid w:val="00884E14"/>
    <w:rsid w:val="00885704"/>
    <w:rsid w:val="0088576F"/>
    <w:rsid w:val="008857A9"/>
    <w:rsid w:val="008865DA"/>
    <w:rsid w:val="00890D9F"/>
    <w:rsid w:val="008916E5"/>
    <w:rsid w:val="00892174"/>
    <w:rsid w:val="0089285A"/>
    <w:rsid w:val="008928B4"/>
    <w:rsid w:val="008932E3"/>
    <w:rsid w:val="008934FD"/>
    <w:rsid w:val="00893E47"/>
    <w:rsid w:val="00895D09"/>
    <w:rsid w:val="00895D31"/>
    <w:rsid w:val="008965F3"/>
    <w:rsid w:val="00896AAF"/>
    <w:rsid w:val="0089725B"/>
    <w:rsid w:val="008972CA"/>
    <w:rsid w:val="00897F9E"/>
    <w:rsid w:val="008A0289"/>
    <w:rsid w:val="008A1C1B"/>
    <w:rsid w:val="008A4BE5"/>
    <w:rsid w:val="008A4C75"/>
    <w:rsid w:val="008A5493"/>
    <w:rsid w:val="008A5A37"/>
    <w:rsid w:val="008B05D8"/>
    <w:rsid w:val="008B0860"/>
    <w:rsid w:val="008B0ACA"/>
    <w:rsid w:val="008B0ADC"/>
    <w:rsid w:val="008B23F5"/>
    <w:rsid w:val="008B2CB1"/>
    <w:rsid w:val="008B3879"/>
    <w:rsid w:val="008B38A2"/>
    <w:rsid w:val="008B4D03"/>
    <w:rsid w:val="008B504E"/>
    <w:rsid w:val="008B5154"/>
    <w:rsid w:val="008B574A"/>
    <w:rsid w:val="008B5C10"/>
    <w:rsid w:val="008B612F"/>
    <w:rsid w:val="008B6360"/>
    <w:rsid w:val="008B6F4F"/>
    <w:rsid w:val="008B7162"/>
    <w:rsid w:val="008B785D"/>
    <w:rsid w:val="008B7919"/>
    <w:rsid w:val="008B7A27"/>
    <w:rsid w:val="008B7CA0"/>
    <w:rsid w:val="008C1246"/>
    <w:rsid w:val="008C163D"/>
    <w:rsid w:val="008C20DB"/>
    <w:rsid w:val="008C31B9"/>
    <w:rsid w:val="008C3772"/>
    <w:rsid w:val="008C39C6"/>
    <w:rsid w:val="008C4269"/>
    <w:rsid w:val="008C4815"/>
    <w:rsid w:val="008C4C71"/>
    <w:rsid w:val="008C4F3E"/>
    <w:rsid w:val="008C51E6"/>
    <w:rsid w:val="008C5C9A"/>
    <w:rsid w:val="008C601E"/>
    <w:rsid w:val="008C6564"/>
    <w:rsid w:val="008C660B"/>
    <w:rsid w:val="008C6803"/>
    <w:rsid w:val="008C6A2B"/>
    <w:rsid w:val="008D0B6C"/>
    <w:rsid w:val="008D1652"/>
    <w:rsid w:val="008D1ABE"/>
    <w:rsid w:val="008D1E68"/>
    <w:rsid w:val="008D2894"/>
    <w:rsid w:val="008D442E"/>
    <w:rsid w:val="008D4BF2"/>
    <w:rsid w:val="008D588E"/>
    <w:rsid w:val="008D5CB9"/>
    <w:rsid w:val="008E0040"/>
    <w:rsid w:val="008E0A76"/>
    <w:rsid w:val="008E161D"/>
    <w:rsid w:val="008E21DF"/>
    <w:rsid w:val="008E2729"/>
    <w:rsid w:val="008E2C5A"/>
    <w:rsid w:val="008E301F"/>
    <w:rsid w:val="008E34BD"/>
    <w:rsid w:val="008E597C"/>
    <w:rsid w:val="008E6354"/>
    <w:rsid w:val="008E6717"/>
    <w:rsid w:val="008E6E65"/>
    <w:rsid w:val="008E6ECE"/>
    <w:rsid w:val="008E6F09"/>
    <w:rsid w:val="008E6F72"/>
    <w:rsid w:val="008E77C0"/>
    <w:rsid w:val="008E7A74"/>
    <w:rsid w:val="008E7FA5"/>
    <w:rsid w:val="008F0372"/>
    <w:rsid w:val="008F0EBA"/>
    <w:rsid w:val="008F135E"/>
    <w:rsid w:val="008F142F"/>
    <w:rsid w:val="008F1DD6"/>
    <w:rsid w:val="008F266D"/>
    <w:rsid w:val="008F2724"/>
    <w:rsid w:val="008F3CC3"/>
    <w:rsid w:val="008F44C6"/>
    <w:rsid w:val="008F51D8"/>
    <w:rsid w:val="008F5251"/>
    <w:rsid w:val="008F6787"/>
    <w:rsid w:val="008F775A"/>
    <w:rsid w:val="0090010F"/>
    <w:rsid w:val="00900804"/>
    <w:rsid w:val="009008FB"/>
    <w:rsid w:val="009009E0"/>
    <w:rsid w:val="00900D25"/>
    <w:rsid w:val="00900FB8"/>
    <w:rsid w:val="00900FFE"/>
    <w:rsid w:val="00901066"/>
    <w:rsid w:val="00901B7C"/>
    <w:rsid w:val="00901E95"/>
    <w:rsid w:val="009028C5"/>
    <w:rsid w:val="009035CC"/>
    <w:rsid w:val="00904263"/>
    <w:rsid w:val="00905F25"/>
    <w:rsid w:val="00905F42"/>
    <w:rsid w:val="009069E5"/>
    <w:rsid w:val="009069FF"/>
    <w:rsid w:val="009075BE"/>
    <w:rsid w:val="00907B9F"/>
    <w:rsid w:val="00907C2D"/>
    <w:rsid w:val="00911B7C"/>
    <w:rsid w:val="009124D4"/>
    <w:rsid w:val="0091256D"/>
    <w:rsid w:val="00912EDC"/>
    <w:rsid w:val="00913185"/>
    <w:rsid w:val="00913268"/>
    <w:rsid w:val="00913647"/>
    <w:rsid w:val="00913C7F"/>
    <w:rsid w:val="0091613B"/>
    <w:rsid w:val="00916DD7"/>
    <w:rsid w:val="00920C4D"/>
    <w:rsid w:val="00922133"/>
    <w:rsid w:val="00923AF1"/>
    <w:rsid w:val="00925C16"/>
    <w:rsid w:val="009262A9"/>
    <w:rsid w:val="009270D6"/>
    <w:rsid w:val="00927340"/>
    <w:rsid w:val="00927FA7"/>
    <w:rsid w:val="00927FAE"/>
    <w:rsid w:val="00931141"/>
    <w:rsid w:val="00931B49"/>
    <w:rsid w:val="00933044"/>
    <w:rsid w:val="00933046"/>
    <w:rsid w:val="00933312"/>
    <w:rsid w:val="00933ECA"/>
    <w:rsid w:val="009341E1"/>
    <w:rsid w:val="009344F8"/>
    <w:rsid w:val="00934F3C"/>
    <w:rsid w:val="00935053"/>
    <w:rsid w:val="00935721"/>
    <w:rsid w:val="00935D05"/>
    <w:rsid w:val="009366F8"/>
    <w:rsid w:val="009368EC"/>
    <w:rsid w:val="00937327"/>
    <w:rsid w:val="00937956"/>
    <w:rsid w:val="00941142"/>
    <w:rsid w:val="00941171"/>
    <w:rsid w:val="00941450"/>
    <w:rsid w:val="0094244A"/>
    <w:rsid w:val="009425E5"/>
    <w:rsid w:val="00942AF0"/>
    <w:rsid w:val="00943608"/>
    <w:rsid w:val="0094493F"/>
    <w:rsid w:val="00946004"/>
    <w:rsid w:val="009470DF"/>
    <w:rsid w:val="00947600"/>
    <w:rsid w:val="00947655"/>
    <w:rsid w:val="009477A9"/>
    <w:rsid w:val="00950400"/>
    <w:rsid w:val="0095081F"/>
    <w:rsid w:val="00951976"/>
    <w:rsid w:val="009520F2"/>
    <w:rsid w:val="00952811"/>
    <w:rsid w:val="00953C42"/>
    <w:rsid w:val="00954739"/>
    <w:rsid w:val="00954F46"/>
    <w:rsid w:val="009554A2"/>
    <w:rsid w:val="00955616"/>
    <w:rsid w:val="00955CB8"/>
    <w:rsid w:val="0095600D"/>
    <w:rsid w:val="0095748B"/>
    <w:rsid w:val="009579F7"/>
    <w:rsid w:val="00962D2C"/>
    <w:rsid w:val="00963737"/>
    <w:rsid w:val="00963E22"/>
    <w:rsid w:val="009641E4"/>
    <w:rsid w:val="009659B3"/>
    <w:rsid w:val="00965BBF"/>
    <w:rsid w:val="009664BF"/>
    <w:rsid w:val="009665BF"/>
    <w:rsid w:val="0096666D"/>
    <w:rsid w:val="0097051A"/>
    <w:rsid w:val="00972DD3"/>
    <w:rsid w:val="009732B7"/>
    <w:rsid w:val="009734A7"/>
    <w:rsid w:val="0097357D"/>
    <w:rsid w:val="00974F72"/>
    <w:rsid w:val="00975DB8"/>
    <w:rsid w:val="00976050"/>
    <w:rsid w:val="00977278"/>
    <w:rsid w:val="0097745B"/>
    <w:rsid w:val="00977F60"/>
    <w:rsid w:val="009803F0"/>
    <w:rsid w:val="009820CC"/>
    <w:rsid w:val="009822AF"/>
    <w:rsid w:val="00982407"/>
    <w:rsid w:val="009824CA"/>
    <w:rsid w:val="009824F9"/>
    <w:rsid w:val="009834AA"/>
    <w:rsid w:val="00984CD2"/>
    <w:rsid w:val="00985256"/>
    <w:rsid w:val="009858A5"/>
    <w:rsid w:val="0098610D"/>
    <w:rsid w:val="00986D3A"/>
    <w:rsid w:val="00986DEF"/>
    <w:rsid w:val="00987401"/>
    <w:rsid w:val="00987688"/>
    <w:rsid w:val="0098776E"/>
    <w:rsid w:val="00990281"/>
    <w:rsid w:val="00990D43"/>
    <w:rsid w:val="00991869"/>
    <w:rsid w:val="00991A2A"/>
    <w:rsid w:val="00991D6C"/>
    <w:rsid w:val="0099261B"/>
    <w:rsid w:val="00992CAA"/>
    <w:rsid w:val="009935F4"/>
    <w:rsid w:val="00993E74"/>
    <w:rsid w:val="009946EC"/>
    <w:rsid w:val="00994C18"/>
    <w:rsid w:val="00994F55"/>
    <w:rsid w:val="00995109"/>
    <w:rsid w:val="0099559B"/>
    <w:rsid w:val="00995B80"/>
    <w:rsid w:val="00996890"/>
    <w:rsid w:val="00996C71"/>
    <w:rsid w:val="00996DAD"/>
    <w:rsid w:val="00996EB6"/>
    <w:rsid w:val="009979EC"/>
    <w:rsid w:val="00997A70"/>
    <w:rsid w:val="00997D9A"/>
    <w:rsid w:val="009A07C4"/>
    <w:rsid w:val="009A0BB0"/>
    <w:rsid w:val="009A1193"/>
    <w:rsid w:val="009A18F3"/>
    <w:rsid w:val="009A1A9E"/>
    <w:rsid w:val="009A214A"/>
    <w:rsid w:val="009A3FF7"/>
    <w:rsid w:val="009A4775"/>
    <w:rsid w:val="009A5083"/>
    <w:rsid w:val="009A5C0C"/>
    <w:rsid w:val="009A5EEB"/>
    <w:rsid w:val="009A604D"/>
    <w:rsid w:val="009A6273"/>
    <w:rsid w:val="009A6637"/>
    <w:rsid w:val="009A66F9"/>
    <w:rsid w:val="009A6736"/>
    <w:rsid w:val="009A74BE"/>
    <w:rsid w:val="009A7697"/>
    <w:rsid w:val="009A7A66"/>
    <w:rsid w:val="009B01B5"/>
    <w:rsid w:val="009B0D12"/>
    <w:rsid w:val="009B0F7A"/>
    <w:rsid w:val="009B10C4"/>
    <w:rsid w:val="009B17B3"/>
    <w:rsid w:val="009B1BF5"/>
    <w:rsid w:val="009B26E4"/>
    <w:rsid w:val="009B2DAE"/>
    <w:rsid w:val="009B3392"/>
    <w:rsid w:val="009B3900"/>
    <w:rsid w:val="009B4EBD"/>
    <w:rsid w:val="009B5AB1"/>
    <w:rsid w:val="009B5EA6"/>
    <w:rsid w:val="009B613A"/>
    <w:rsid w:val="009C0219"/>
    <w:rsid w:val="009C05DC"/>
    <w:rsid w:val="009C1F0E"/>
    <w:rsid w:val="009C20D2"/>
    <w:rsid w:val="009C2C50"/>
    <w:rsid w:val="009C2E67"/>
    <w:rsid w:val="009C5927"/>
    <w:rsid w:val="009C5A33"/>
    <w:rsid w:val="009C5D3E"/>
    <w:rsid w:val="009C6DB2"/>
    <w:rsid w:val="009C78E2"/>
    <w:rsid w:val="009C7B03"/>
    <w:rsid w:val="009D0A83"/>
    <w:rsid w:val="009D0B0F"/>
    <w:rsid w:val="009D3ACA"/>
    <w:rsid w:val="009D3B7E"/>
    <w:rsid w:val="009D408A"/>
    <w:rsid w:val="009D4F7F"/>
    <w:rsid w:val="009D64E7"/>
    <w:rsid w:val="009D6DD5"/>
    <w:rsid w:val="009D7426"/>
    <w:rsid w:val="009E01DF"/>
    <w:rsid w:val="009E0341"/>
    <w:rsid w:val="009E13BA"/>
    <w:rsid w:val="009E1EF9"/>
    <w:rsid w:val="009E1FC5"/>
    <w:rsid w:val="009E2107"/>
    <w:rsid w:val="009E2223"/>
    <w:rsid w:val="009E2F17"/>
    <w:rsid w:val="009E3B24"/>
    <w:rsid w:val="009E3D27"/>
    <w:rsid w:val="009E417A"/>
    <w:rsid w:val="009E4A52"/>
    <w:rsid w:val="009E5822"/>
    <w:rsid w:val="009E58D3"/>
    <w:rsid w:val="009E5CD3"/>
    <w:rsid w:val="009E6A1C"/>
    <w:rsid w:val="009E7591"/>
    <w:rsid w:val="009E7670"/>
    <w:rsid w:val="009F0203"/>
    <w:rsid w:val="009F0459"/>
    <w:rsid w:val="009F093A"/>
    <w:rsid w:val="009F2556"/>
    <w:rsid w:val="009F3BFC"/>
    <w:rsid w:val="009F44D8"/>
    <w:rsid w:val="009F4A96"/>
    <w:rsid w:val="009F56EC"/>
    <w:rsid w:val="009F5F6C"/>
    <w:rsid w:val="009F6218"/>
    <w:rsid w:val="009F76C2"/>
    <w:rsid w:val="009F7D24"/>
    <w:rsid w:val="00A00161"/>
    <w:rsid w:val="00A00DF8"/>
    <w:rsid w:val="00A0184C"/>
    <w:rsid w:val="00A01D25"/>
    <w:rsid w:val="00A01E6C"/>
    <w:rsid w:val="00A024E8"/>
    <w:rsid w:val="00A05942"/>
    <w:rsid w:val="00A06B24"/>
    <w:rsid w:val="00A06ED6"/>
    <w:rsid w:val="00A071E4"/>
    <w:rsid w:val="00A075B3"/>
    <w:rsid w:val="00A078BB"/>
    <w:rsid w:val="00A1160E"/>
    <w:rsid w:val="00A11757"/>
    <w:rsid w:val="00A11FDE"/>
    <w:rsid w:val="00A13D2C"/>
    <w:rsid w:val="00A14EFB"/>
    <w:rsid w:val="00A1591A"/>
    <w:rsid w:val="00A16068"/>
    <w:rsid w:val="00A16098"/>
    <w:rsid w:val="00A16A6E"/>
    <w:rsid w:val="00A20ABA"/>
    <w:rsid w:val="00A20B34"/>
    <w:rsid w:val="00A21369"/>
    <w:rsid w:val="00A22522"/>
    <w:rsid w:val="00A2296F"/>
    <w:rsid w:val="00A22C9F"/>
    <w:rsid w:val="00A230DA"/>
    <w:rsid w:val="00A23158"/>
    <w:rsid w:val="00A231FA"/>
    <w:rsid w:val="00A23E0B"/>
    <w:rsid w:val="00A24AE6"/>
    <w:rsid w:val="00A24E4F"/>
    <w:rsid w:val="00A2536C"/>
    <w:rsid w:val="00A25B4E"/>
    <w:rsid w:val="00A2608A"/>
    <w:rsid w:val="00A27AB2"/>
    <w:rsid w:val="00A27EE4"/>
    <w:rsid w:val="00A3068B"/>
    <w:rsid w:val="00A31FCA"/>
    <w:rsid w:val="00A33875"/>
    <w:rsid w:val="00A33A9D"/>
    <w:rsid w:val="00A33DA4"/>
    <w:rsid w:val="00A34007"/>
    <w:rsid w:val="00A34676"/>
    <w:rsid w:val="00A3483C"/>
    <w:rsid w:val="00A37D06"/>
    <w:rsid w:val="00A37D91"/>
    <w:rsid w:val="00A40417"/>
    <w:rsid w:val="00A41104"/>
    <w:rsid w:val="00A41479"/>
    <w:rsid w:val="00A42BFD"/>
    <w:rsid w:val="00A4318C"/>
    <w:rsid w:val="00A43542"/>
    <w:rsid w:val="00A43AA5"/>
    <w:rsid w:val="00A43F3E"/>
    <w:rsid w:val="00A44B04"/>
    <w:rsid w:val="00A45E04"/>
    <w:rsid w:val="00A461A0"/>
    <w:rsid w:val="00A465C7"/>
    <w:rsid w:val="00A46A50"/>
    <w:rsid w:val="00A50FAE"/>
    <w:rsid w:val="00A5109A"/>
    <w:rsid w:val="00A51253"/>
    <w:rsid w:val="00A518E6"/>
    <w:rsid w:val="00A522DD"/>
    <w:rsid w:val="00A52E85"/>
    <w:rsid w:val="00A531DB"/>
    <w:rsid w:val="00A55A4D"/>
    <w:rsid w:val="00A57CB6"/>
    <w:rsid w:val="00A6001C"/>
    <w:rsid w:val="00A60407"/>
    <w:rsid w:val="00A60867"/>
    <w:rsid w:val="00A613E3"/>
    <w:rsid w:val="00A615F2"/>
    <w:rsid w:val="00A62411"/>
    <w:rsid w:val="00A62D24"/>
    <w:rsid w:val="00A63289"/>
    <w:rsid w:val="00A64F1A"/>
    <w:rsid w:val="00A67530"/>
    <w:rsid w:val="00A700FC"/>
    <w:rsid w:val="00A71253"/>
    <w:rsid w:val="00A71364"/>
    <w:rsid w:val="00A715BA"/>
    <w:rsid w:val="00A7219D"/>
    <w:rsid w:val="00A73954"/>
    <w:rsid w:val="00A73B07"/>
    <w:rsid w:val="00A748A1"/>
    <w:rsid w:val="00A76CA2"/>
    <w:rsid w:val="00A82863"/>
    <w:rsid w:val="00A834B9"/>
    <w:rsid w:val="00A8377D"/>
    <w:rsid w:val="00A84C23"/>
    <w:rsid w:val="00A84F5B"/>
    <w:rsid w:val="00A85DA8"/>
    <w:rsid w:val="00A86932"/>
    <w:rsid w:val="00A86DC0"/>
    <w:rsid w:val="00A87E8A"/>
    <w:rsid w:val="00A9034F"/>
    <w:rsid w:val="00A925CF"/>
    <w:rsid w:val="00A92A63"/>
    <w:rsid w:val="00A92BE5"/>
    <w:rsid w:val="00A934C2"/>
    <w:rsid w:val="00A93D33"/>
    <w:rsid w:val="00A94278"/>
    <w:rsid w:val="00A94EB5"/>
    <w:rsid w:val="00A94EC2"/>
    <w:rsid w:val="00A95687"/>
    <w:rsid w:val="00A9630E"/>
    <w:rsid w:val="00A964D2"/>
    <w:rsid w:val="00A96916"/>
    <w:rsid w:val="00A970C3"/>
    <w:rsid w:val="00A9752F"/>
    <w:rsid w:val="00A97BE4"/>
    <w:rsid w:val="00AA0160"/>
    <w:rsid w:val="00AA0E64"/>
    <w:rsid w:val="00AA1706"/>
    <w:rsid w:val="00AA31D3"/>
    <w:rsid w:val="00AA3A5D"/>
    <w:rsid w:val="00AA42FE"/>
    <w:rsid w:val="00AA4410"/>
    <w:rsid w:val="00AA45BC"/>
    <w:rsid w:val="00AA4820"/>
    <w:rsid w:val="00AA4D4C"/>
    <w:rsid w:val="00AA597D"/>
    <w:rsid w:val="00AA623C"/>
    <w:rsid w:val="00AA62FD"/>
    <w:rsid w:val="00AA6327"/>
    <w:rsid w:val="00AB009C"/>
    <w:rsid w:val="00AB0601"/>
    <w:rsid w:val="00AB0A3E"/>
    <w:rsid w:val="00AB2204"/>
    <w:rsid w:val="00AB2532"/>
    <w:rsid w:val="00AB27DD"/>
    <w:rsid w:val="00AB2C3C"/>
    <w:rsid w:val="00AB2E0E"/>
    <w:rsid w:val="00AB350C"/>
    <w:rsid w:val="00AB3981"/>
    <w:rsid w:val="00AB45D9"/>
    <w:rsid w:val="00AB57EA"/>
    <w:rsid w:val="00AB77DC"/>
    <w:rsid w:val="00AB7938"/>
    <w:rsid w:val="00AC04B6"/>
    <w:rsid w:val="00AC086E"/>
    <w:rsid w:val="00AC114A"/>
    <w:rsid w:val="00AC1BF5"/>
    <w:rsid w:val="00AC1D5B"/>
    <w:rsid w:val="00AC2316"/>
    <w:rsid w:val="00AC57A7"/>
    <w:rsid w:val="00AC5C21"/>
    <w:rsid w:val="00AC5D60"/>
    <w:rsid w:val="00AC7529"/>
    <w:rsid w:val="00AC7573"/>
    <w:rsid w:val="00AC7694"/>
    <w:rsid w:val="00AC76B4"/>
    <w:rsid w:val="00AC7C50"/>
    <w:rsid w:val="00AD0190"/>
    <w:rsid w:val="00AD01B6"/>
    <w:rsid w:val="00AD1CD8"/>
    <w:rsid w:val="00AD1FD2"/>
    <w:rsid w:val="00AD2D52"/>
    <w:rsid w:val="00AD3C3A"/>
    <w:rsid w:val="00AD3D63"/>
    <w:rsid w:val="00AD4695"/>
    <w:rsid w:val="00AD4E2F"/>
    <w:rsid w:val="00AD4E8C"/>
    <w:rsid w:val="00AD5819"/>
    <w:rsid w:val="00AD5C95"/>
    <w:rsid w:val="00AD5FBC"/>
    <w:rsid w:val="00AD67A8"/>
    <w:rsid w:val="00AD707E"/>
    <w:rsid w:val="00AD7EB9"/>
    <w:rsid w:val="00AE0B3F"/>
    <w:rsid w:val="00AE1ACE"/>
    <w:rsid w:val="00AE2FC7"/>
    <w:rsid w:val="00AE3217"/>
    <w:rsid w:val="00AE442D"/>
    <w:rsid w:val="00AE562A"/>
    <w:rsid w:val="00AE62C5"/>
    <w:rsid w:val="00AE6D2C"/>
    <w:rsid w:val="00AE6EFC"/>
    <w:rsid w:val="00AE764C"/>
    <w:rsid w:val="00AE770E"/>
    <w:rsid w:val="00AE7B27"/>
    <w:rsid w:val="00AF2857"/>
    <w:rsid w:val="00AF3293"/>
    <w:rsid w:val="00AF364C"/>
    <w:rsid w:val="00AF5104"/>
    <w:rsid w:val="00AF55B3"/>
    <w:rsid w:val="00AF5A4A"/>
    <w:rsid w:val="00AF62CD"/>
    <w:rsid w:val="00B0076C"/>
    <w:rsid w:val="00B007BC"/>
    <w:rsid w:val="00B00A22"/>
    <w:rsid w:val="00B0107F"/>
    <w:rsid w:val="00B010C9"/>
    <w:rsid w:val="00B01648"/>
    <w:rsid w:val="00B0176C"/>
    <w:rsid w:val="00B01C7B"/>
    <w:rsid w:val="00B0298B"/>
    <w:rsid w:val="00B03B14"/>
    <w:rsid w:val="00B04C4D"/>
    <w:rsid w:val="00B05FBE"/>
    <w:rsid w:val="00B06854"/>
    <w:rsid w:val="00B1027D"/>
    <w:rsid w:val="00B10CB4"/>
    <w:rsid w:val="00B140D3"/>
    <w:rsid w:val="00B14D53"/>
    <w:rsid w:val="00B16A6E"/>
    <w:rsid w:val="00B16B72"/>
    <w:rsid w:val="00B174E1"/>
    <w:rsid w:val="00B206EB"/>
    <w:rsid w:val="00B20A9F"/>
    <w:rsid w:val="00B20E1C"/>
    <w:rsid w:val="00B21A91"/>
    <w:rsid w:val="00B21B03"/>
    <w:rsid w:val="00B21B9E"/>
    <w:rsid w:val="00B22C44"/>
    <w:rsid w:val="00B22F99"/>
    <w:rsid w:val="00B232BC"/>
    <w:rsid w:val="00B23504"/>
    <w:rsid w:val="00B23A16"/>
    <w:rsid w:val="00B23BFB"/>
    <w:rsid w:val="00B24CC6"/>
    <w:rsid w:val="00B252F8"/>
    <w:rsid w:val="00B258FB"/>
    <w:rsid w:val="00B25930"/>
    <w:rsid w:val="00B26092"/>
    <w:rsid w:val="00B26E20"/>
    <w:rsid w:val="00B2720D"/>
    <w:rsid w:val="00B27341"/>
    <w:rsid w:val="00B27AB8"/>
    <w:rsid w:val="00B3025A"/>
    <w:rsid w:val="00B30269"/>
    <w:rsid w:val="00B30B00"/>
    <w:rsid w:val="00B31388"/>
    <w:rsid w:val="00B313E8"/>
    <w:rsid w:val="00B323FA"/>
    <w:rsid w:val="00B32A33"/>
    <w:rsid w:val="00B32BFE"/>
    <w:rsid w:val="00B333C0"/>
    <w:rsid w:val="00B3357B"/>
    <w:rsid w:val="00B347D6"/>
    <w:rsid w:val="00B34E63"/>
    <w:rsid w:val="00B351CC"/>
    <w:rsid w:val="00B3567C"/>
    <w:rsid w:val="00B3593F"/>
    <w:rsid w:val="00B35A47"/>
    <w:rsid w:val="00B35F05"/>
    <w:rsid w:val="00B36039"/>
    <w:rsid w:val="00B3605C"/>
    <w:rsid w:val="00B3626E"/>
    <w:rsid w:val="00B36F30"/>
    <w:rsid w:val="00B3711F"/>
    <w:rsid w:val="00B37591"/>
    <w:rsid w:val="00B375EB"/>
    <w:rsid w:val="00B4106B"/>
    <w:rsid w:val="00B41289"/>
    <w:rsid w:val="00B41468"/>
    <w:rsid w:val="00B417A7"/>
    <w:rsid w:val="00B4183D"/>
    <w:rsid w:val="00B42490"/>
    <w:rsid w:val="00B43CAD"/>
    <w:rsid w:val="00B45B74"/>
    <w:rsid w:val="00B46AB8"/>
    <w:rsid w:val="00B46B86"/>
    <w:rsid w:val="00B47472"/>
    <w:rsid w:val="00B47899"/>
    <w:rsid w:val="00B47F1D"/>
    <w:rsid w:val="00B5122A"/>
    <w:rsid w:val="00B51273"/>
    <w:rsid w:val="00B519F9"/>
    <w:rsid w:val="00B51FC9"/>
    <w:rsid w:val="00B5219C"/>
    <w:rsid w:val="00B522D1"/>
    <w:rsid w:val="00B522D5"/>
    <w:rsid w:val="00B525B4"/>
    <w:rsid w:val="00B52C99"/>
    <w:rsid w:val="00B535C5"/>
    <w:rsid w:val="00B54CF7"/>
    <w:rsid w:val="00B54EE9"/>
    <w:rsid w:val="00B55B11"/>
    <w:rsid w:val="00B56909"/>
    <w:rsid w:val="00B56930"/>
    <w:rsid w:val="00B56C13"/>
    <w:rsid w:val="00B5711A"/>
    <w:rsid w:val="00B6044C"/>
    <w:rsid w:val="00B614C8"/>
    <w:rsid w:val="00B61AFF"/>
    <w:rsid w:val="00B61B2C"/>
    <w:rsid w:val="00B63E11"/>
    <w:rsid w:val="00B645A5"/>
    <w:rsid w:val="00B64940"/>
    <w:rsid w:val="00B64C7B"/>
    <w:rsid w:val="00B64FA8"/>
    <w:rsid w:val="00B66A7D"/>
    <w:rsid w:val="00B6722B"/>
    <w:rsid w:val="00B6741F"/>
    <w:rsid w:val="00B67618"/>
    <w:rsid w:val="00B67757"/>
    <w:rsid w:val="00B67947"/>
    <w:rsid w:val="00B67A92"/>
    <w:rsid w:val="00B7096B"/>
    <w:rsid w:val="00B712F6"/>
    <w:rsid w:val="00B71A02"/>
    <w:rsid w:val="00B71E65"/>
    <w:rsid w:val="00B7208A"/>
    <w:rsid w:val="00B72213"/>
    <w:rsid w:val="00B74431"/>
    <w:rsid w:val="00B74D9C"/>
    <w:rsid w:val="00B7572F"/>
    <w:rsid w:val="00B76CE1"/>
    <w:rsid w:val="00B800C4"/>
    <w:rsid w:val="00B80C1C"/>
    <w:rsid w:val="00B8131C"/>
    <w:rsid w:val="00B8208D"/>
    <w:rsid w:val="00B821EA"/>
    <w:rsid w:val="00B823B9"/>
    <w:rsid w:val="00B823DF"/>
    <w:rsid w:val="00B83222"/>
    <w:rsid w:val="00B8350A"/>
    <w:rsid w:val="00B83C9E"/>
    <w:rsid w:val="00B84ED9"/>
    <w:rsid w:val="00B85104"/>
    <w:rsid w:val="00B8515F"/>
    <w:rsid w:val="00B86163"/>
    <w:rsid w:val="00B862B0"/>
    <w:rsid w:val="00B86578"/>
    <w:rsid w:val="00B86B75"/>
    <w:rsid w:val="00B8773B"/>
    <w:rsid w:val="00B87CA9"/>
    <w:rsid w:val="00B905D6"/>
    <w:rsid w:val="00B90C18"/>
    <w:rsid w:val="00B90CD7"/>
    <w:rsid w:val="00B91578"/>
    <w:rsid w:val="00B9182C"/>
    <w:rsid w:val="00B930D6"/>
    <w:rsid w:val="00B939D0"/>
    <w:rsid w:val="00B93D6D"/>
    <w:rsid w:val="00B94D4B"/>
    <w:rsid w:val="00B9592F"/>
    <w:rsid w:val="00B95F46"/>
    <w:rsid w:val="00B9651C"/>
    <w:rsid w:val="00B972BE"/>
    <w:rsid w:val="00BA014D"/>
    <w:rsid w:val="00BA05E5"/>
    <w:rsid w:val="00BA111C"/>
    <w:rsid w:val="00BA175A"/>
    <w:rsid w:val="00BA1C49"/>
    <w:rsid w:val="00BA2C25"/>
    <w:rsid w:val="00BA2CA2"/>
    <w:rsid w:val="00BA4E4B"/>
    <w:rsid w:val="00BA5173"/>
    <w:rsid w:val="00BA54D8"/>
    <w:rsid w:val="00BA62FF"/>
    <w:rsid w:val="00BA6CA2"/>
    <w:rsid w:val="00BA6FAB"/>
    <w:rsid w:val="00BA7BEA"/>
    <w:rsid w:val="00BB013E"/>
    <w:rsid w:val="00BB08E8"/>
    <w:rsid w:val="00BB10C5"/>
    <w:rsid w:val="00BB2126"/>
    <w:rsid w:val="00BB3A00"/>
    <w:rsid w:val="00BB5B5F"/>
    <w:rsid w:val="00BB60C8"/>
    <w:rsid w:val="00BB6274"/>
    <w:rsid w:val="00BB6288"/>
    <w:rsid w:val="00BB7300"/>
    <w:rsid w:val="00BB7AFF"/>
    <w:rsid w:val="00BB7EE3"/>
    <w:rsid w:val="00BC1250"/>
    <w:rsid w:val="00BC1DB3"/>
    <w:rsid w:val="00BC1E70"/>
    <w:rsid w:val="00BC1EAD"/>
    <w:rsid w:val="00BC2A38"/>
    <w:rsid w:val="00BC5733"/>
    <w:rsid w:val="00BC6ED5"/>
    <w:rsid w:val="00BC7548"/>
    <w:rsid w:val="00BC7A5C"/>
    <w:rsid w:val="00BC7CD4"/>
    <w:rsid w:val="00BD0042"/>
    <w:rsid w:val="00BD0BAA"/>
    <w:rsid w:val="00BD3CB6"/>
    <w:rsid w:val="00BD420E"/>
    <w:rsid w:val="00BD6834"/>
    <w:rsid w:val="00BD6DB1"/>
    <w:rsid w:val="00BD7F1C"/>
    <w:rsid w:val="00BE0A2F"/>
    <w:rsid w:val="00BE1544"/>
    <w:rsid w:val="00BE1C96"/>
    <w:rsid w:val="00BE1EED"/>
    <w:rsid w:val="00BE2724"/>
    <w:rsid w:val="00BE32F0"/>
    <w:rsid w:val="00BE37DC"/>
    <w:rsid w:val="00BE3B05"/>
    <w:rsid w:val="00BE56FC"/>
    <w:rsid w:val="00BE5EBF"/>
    <w:rsid w:val="00BE6890"/>
    <w:rsid w:val="00BE6AF9"/>
    <w:rsid w:val="00BE6BF7"/>
    <w:rsid w:val="00BE7272"/>
    <w:rsid w:val="00BE735B"/>
    <w:rsid w:val="00BF083B"/>
    <w:rsid w:val="00BF0D26"/>
    <w:rsid w:val="00BF25FC"/>
    <w:rsid w:val="00BF26E8"/>
    <w:rsid w:val="00BF276B"/>
    <w:rsid w:val="00BF28C3"/>
    <w:rsid w:val="00BF2B24"/>
    <w:rsid w:val="00BF3631"/>
    <w:rsid w:val="00BF396B"/>
    <w:rsid w:val="00BF3ACD"/>
    <w:rsid w:val="00BF3E48"/>
    <w:rsid w:val="00BF4105"/>
    <w:rsid w:val="00BF459A"/>
    <w:rsid w:val="00BF52A0"/>
    <w:rsid w:val="00BF52C4"/>
    <w:rsid w:val="00BF59DF"/>
    <w:rsid w:val="00BF5BC1"/>
    <w:rsid w:val="00BF5BF6"/>
    <w:rsid w:val="00BF7B72"/>
    <w:rsid w:val="00C00147"/>
    <w:rsid w:val="00C00DF6"/>
    <w:rsid w:val="00C026CB"/>
    <w:rsid w:val="00C027E7"/>
    <w:rsid w:val="00C02819"/>
    <w:rsid w:val="00C03E57"/>
    <w:rsid w:val="00C048F9"/>
    <w:rsid w:val="00C04F13"/>
    <w:rsid w:val="00C04F71"/>
    <w:rsid w:val="00C050E2"/>
    <w:rsid w:val="00C0579C"/>
    <w:rsid w:val="00C059A1"/>
    <w:rsid w:val="00C06524"/>
    <w:rsid w:val="00C072DA"/>
    <w:rsid w:val="00C1042A"/>
    <w:rsid w:val="00C10B7B"/>
    <w:rsid w:val="00C1157F"/>
    <w:rsid w:val="00C130B2"/>
    <w:rsid w:val="00C13633"/>
    <w:rsid w:val="00C141C4"/>
    <w:rsid w:val="00C14EA8"/>
    <w:rsid w:val="00C15122"/>
    <w:rsid w:val="00C15135"/>
    <w:rsid w:val="00C15320"/>
    <w:rsid w:val="00C15601"/>
    <w:rsid w:val="00C1611E"/>
    <w:rsid w:val="00C1646A"/>
    <w:rsid w:val="00C17F9B"/>
    <w:rsid w:val="00C17FB9"/>
    <w:rsid w:val="00C202FC"/>
    <w:rsid w:val="00C20F49"/>
    <w:rsid w:val="00C22373"/>
    <w:rsid w:val="00C22871"/>
    <w:rsid w:val="00C2290F"/>
    <w:rsid w:val="00C2307D"/>
    <w:rsid w:val="00C23D58"/>
    <w:rsid w:val="00C2449C"/>
    <w:rsid w:val="00C2488B"/>
    <w:rsid w:val="00C25035"/>
    <w:rsid w:val="00C2507A"/>
    <w:rsid w:val="00C2598F"/>
    <w:rsid w:val="00C267F9"/>
    <w:rsid w:val="00C27A69"/>
    <w:rsid w:val="00C304DC"/>
    <w:rsid w:val="00C313FE"/>
    <w:rsid w:val="00C31EC6"/>
    <w:rsid w:val="00C324A3"/>
    <w:rsid w:val="00C342E2"/>
    <w:rsid w:val="00C35296"/>
    <w:rsid w:val="00C3531A"/>
    <w:rsid w:val="00C3571B"/>
    <w:rsid w:val="00C35E4D"/>
    <w:rsid w:val="00C36460"/>
    <w:rsid w:val="00C372DC"/>
    <w:rsid w:val="00C37E4E"/>
    <w:rsid w:val="00C37EF7"/>
    <w:rsid w:val="00C40760"/>
    <w:rsid w:val="00C40968"/>
    <w:rsid w:val="00C40B5B"/>
    <w:rsid w:val="00C41183"/>
    <w:rsid w:val="00C422FE"/>
    <w:rsid w:val="00C42344"/>
    <w:rsid w:val="00C42C0E"/>
    <w:rsid w:val="00C434D2"/>
    <w:rsid w:val="00C43C83"/>
    <w:rsid w:val="00C43E71"/>
    <w:rsid w:val="00C44D9F"/>
    <w:rsid w:val="00C45592"/>
    <w:rsid w:val="00C45A9D"/>
    <w:rsid w:val="00C45FBE"/>
    <w:rsid w:val="00C47545"/>
    <w:rsid w:val="00C47E5B"/>
    <w:rsid w:val="00C51245"/>
    <w:rsid w:val="00C51CC6"/>
    <w:rsid w:val="00C52190"/>
    <w:rsid w:val="00C5249B"/>
    <w:rsid w:val="00C535BA"/>
    <w:rsid w:val="00C53C0F"/>
    <w:rsid w:val="00C53D7B"/>
    <w:rsid w:val="00C5490D"/>
    <w:rsid w:val="00C54D0C"/>
    <w:rsid w:val="00C54D73"/>
    <w:rsid w:val="00C55294"/>
    <w:rsid w:val="00C5564D"/>
    <w:rsid w:val="00C55990"/>
    <w:rsid w:val="00C57247"/>
    <w:rsid w:val="00C61413"/>
    <w:rsid w:val="00C62699"/>
    <w:rsid w:val="00C62795"/>
    <w:rsid w:val="00C63076"/>
    <w:rsid w:val="00C640EF"/>
    <w:rsid w:val="00C647AA"/>
    <w:rsid w:val="00C6511B"/>
    <w:rsid w:val="00C6522E"/>
    <w:rsid w:val="00C65640"/>
    <w:rsid w:val="00C65AB7"/>
    <w:rsid w:val="00C65ED6"/>
    <w:rsid w:val="00C6672F"/>
    <w:rsid w:val="00C66973"/>
    <w:rsid w:val="00C669E0"/>
    <w:rsid w:val="00C70128"/>
    <w:rsid w:val="00C70307"/>
    <w:rsid w:val="00C70CCC"/>
    <w:rsid w:val="00C720B7"/>
    <w:rsid w:val="00C72395"/>
    <w:rsid w:val="00C72989"/>
    <w:rsid w:val="00C75FCB"/>
    <w:rsid w:val="00C77AE3"/>
    <w:rsid w:val="00C77DFE"/>
    <w:rsid w:val="00C805DD"/>
    <w:rsid w:val="00C80A37"/>
    <w:rsid w:val="00C80FC8"/>
    <w:rsid w:val="00C814B9"/>
    <w:rsid w:val="00C82C24"/>
    <w:rsid w:val="00C83B2A"/>
    <w:rsid w:val="00C83DB6"/>
    <w:rsid w:val="00C83F0D"/>
    <w:rsid w:val="00C841C0"/>
    <w:rsid w:val="00C84777"/>
    <w:rsid w:val="00C84CB9"/>
    <w:rsid w:val="00C84E24"/>
    <w:rsid w:val="00C858E5"/>
    <w:rsid w:val="00C859F9"/>
    <w:rsid w:val="00C86A8A"/>
    <w:rsid w:val="00C86AAD"/>
    <w:rsid w:val="00C873EA"/>
    <w:rsid w:val="00C87555"/>
    <w:rsid w:val="00C906D7"/>
    <w:rsid w:val="00C90814"/>
    <w:rsid w:val="00C91030"/>
    <w:rsid w:val="00C918B1"/>
    <w:rsid w:val="00C91A64"/>
    <w:rsid w:val="00C92885"/>
    <w:rsid w:val="00C93718"/>
    <w:rsid w:val="00C93A1E"/>
    <w:rsid w:val="00C941BF"/>
    <w:rsid w:val="00C941E6"/>
    <w:rsid w:val="00C94BBE"/>
    <w:rsid w:val="00C9590E"/>
    <w:rsid w:val="00C963F6"/>
    <w:rsid w:val="00C97FA3"/>
    <w:rsid w:val="00CA054F"/>
    <w:rsid w:val="00CA0B13"/>
    <w:rsid w:val="00CA1160"/>
    <w:rsid w:val="00CA12C2"/>
    <w:rsid w:val="00CA12C7"/>
    <w:rsid w:val="00CA1CFF"/>
    <w:rsid w:val="00CA29C5"/>
    <w:rsid w:val="00CA3485"/>
    <w:rsid w:val="00CA3D3E"/>
    <w:rsid w:val="00CA4543"/>
    <w:rsid w:val="00CA466D"/>
    <w:rsid w:val="00CA480E"/>
    <w:rsid w:val="00CA51CA"/>
    <w:rsid w:val="00CA56CB"/>
    <w:rsid w:val="00CA6B8A"/>
    <w:rsid w:val="00CA778E"/>
    <w:rsid w:val="00CA78D1"/>
    <w:rsid w:val="00CA7DC6"/>
    <w:rsid w:val="00CA7EB7"/>
    <w:rsid w:val="00CA7FCA"/>
    <w:rsid w:val="00CB012E"/>
    <w:rsid w:val="00CB0817"/>
    <w:rsid w:val="00CB18BD"/>
    <w:rsid w:val="00CB2E77"/>
    <w:rsid w:val="00CB3899"/>
    <w:rsid w:val="00CB3B04"/>
    <w:rsid w:val="00CB4831"/>
    <w:rsid w:val="00CB588F"/>
    <w:rsid w:val="00CB60CF"/>
    <w:rsid w:val="00CB67E4"/>
    <w:rsid w:val="00CC0441"/>
    <w:rsid w:val="00CC0928"/>
    <w:rsid w:val="00CC2DCB"/>
    <w:rsid w:val="00CC38A0"/>
    <w:rsid w:val="00CC4770"/>
    <w:rsid w:val="00CC5908"/>
    <w:rsid w:val="00CC6C1A"/>
    <w:rsid w:val="00CD001A"/>
    <w:rsid w:val="00CD0B45"/>
    <w:rsid w:val="00CD0E22"/>
    <w:rsid w:val="00CD0F7E"/>
    <w:rsid w:val="00CD0FD4"/>
    <w:rsid w:val="00CD1468"/>
    <w:rsid w:val="00CD2E93"/>
    <w:rsid w:val="00CD2EBF"/>
    <w:rsid w:val="00CD31C2"/>
    <w:rsid w:val="00CD3706"/>
    <w:rsid w:val="00CD3DC3"/>
    <w:rsid w:val="00CD51B8"/>
    <w:rsid w:val="00CD51DB"/>
    <w:rsid w:val="00CD58F5"/>
    <w:rsid w:val="00CD64B2"/>
    <w:rsid w:val="00CD6ED1"/>
    <w:rsid w:val="00CD7508"/>
    <w:rsid w:val="00CE09EF"/>
    <w:rsid w:val="00CE0D16"/>
    <w:rsid w:val="00CE0FB1"/>
    <w:rsid w:val="00CE194B"/>
    <w:rsid w:val="00CE2726"/>
    <w:rsid w:val="00CE27C4"/>
    <w:rsid w:val="00CE46FE"/>
    <w:rsid w:val="00CE4F1E"/>
    <w:rsid w:val="00CE5A6D"/>
    <w:rsid w:val="00CE727C"/>
    <w:rsid w:val="00CE7494"/>
    <w:rsid w:val="00CE78AF"/>
    <w:rsid w:val="00CE7E28"/>
    <w:rsid w:val="00CE7EF8"/>
    <w:rsid w:val="00CF07A7"/>
    <w:rsid w:val="00CF0F19"/>
    <w:rsid w:val="00CF2F7B"/>
    <w:rsid w:val="00CF32F4"/>
    <w:rsid w:val="00CF339B"/>
    <w:rsid w:val="00CF6103"/>
    <w:rsid w:val="00CF653A"/>
    <w:rsid w:val="00CF6A53"/>
    <w:rsid w:val="00CF7189"/>
    <w:rsid w:val="00CF7357"/>
    <w:rsid w:val="00D00AA9"/>
    <w:rsid w:val="00D02CBE"/>
    <w:rsid w:val="00D0515A"/>
    <w:rsid w:val="00D055C5"/>
    <w:rsid w:val="00D06CDE"/>
    <w:rsid w:val="00D06D86"/>
    <w:rsid w:val="00D06EB7"/>
    <w:rsid w:val="00D0713D"/>
    <w:rsid w:val="00D072BD"/>
    <w:rsid w:val="00D079B1"/>
    <w:rsid w:val="00D07FC4"/>
    <w:rsid w:val="00D110FE"/>
    <w:rsid w:val="00D11D15"/>
    <w:rsid w:val="00D14C9D"/>
    <w:rsid w:val="00D15B9F"/>
    <w:rsid w:val="00D15F54"/>
    <w:rsid w:val="00D16045"/>
    <w:rsid w:val="00D16096"/>
    <w:rsid w:val="00D16FB0"/>
    <w:rsid w:val="00D17873"/>
    <w:rsid w:val="00D17D6E"/>
    <w:rsid w:val="00D17E09"/>
    <w:rsid w:val="00D2021B"/>
    <w:rsid w:val="00D21444"/>
    <w:rsid w:val="00D2157F"/>
    <w:rsid w:val="00D21911"/>
    <w:rsid w:val="00D22C89"/>
    <w:rsid w:val="00D22CD1"/>
    <w:rsid w:val="00D2472B"/>
    <w:rsid w:val="00D247DF"/>
    <w:rsid w:val="00D25D1E"/>
    <w:rsid w:val="00D2653F"/>
    <w:rsid w:val="00D27788"/>
    <w:rsid w:val="00D27820"/>
    <w:rsid w:val="00D30679"/>
    <w:rsid w:val="00D30966"/>
    <w:rsid w:val="00D30ABF"/>
    <w:rsid w:val="00D30FC1"/>
    <w:rsid w:val="00D318CC"/>
    <w:rsid w:val="00D31CDC"/>
    <w:rsid w:val="00D321BB"/>
    <w:rsid w:val="00D326A6"/>
    <w:rsid w:val="00D32DD6"/>
    <w:rsid w:val="00D33B6F"/>
    <w:rsid w:val="00D33C9D"/>
    <w:rsid w:val="00D36F28"/>
    <w:rsid w:val="00D37C26"/>
    <w:rsid w:val="00D40083"/>
    <w:rsid w:val="00D40E45"/>
    <w:rsid w:val="00D41F58"/>
    <w:rsid w:val="00D429B1"/>
    <w:rsid w:val="00D42D49"/>
    <w:rsid w:val="00D4321B"/>
    <w:rsid w:val="00D4396F"/>
    <w:rsid w:val="00D4435E"/>
    <w:rsid w:val="00D45499"/>
    <w:rsid w:val="00D45AEB"/>
    <w:rsid w:val="00D45D68"/>
    <w:rsid w:val="00D460DA"/>
    <w:rsid w:val="00D46327"/>
    <w:rsid w:val="00D46677"/>
    <w:rsid w:val="00D4710B"/>
    <w:rsid w:val="00D47338"/>
    <w:rsid w:val="00D476A6"/>
    <w:rsid w:val="00D47E13"/>
    <w:rsid w:val="00D500FE"/>
    <w:rsid w:val="00D50D93"/>
    <w:rsid w:val="00D513FC"/>
    <w:rsid w:val="00D528B3"/>
    <w:rsid w:val="00D52B29"/>
    <w:rsid w:val="00D52BBF"/>
    <w:rsid w:val="00D52E21"/>
    <w:rsid w:val="00D52F8E"/>
    <w:rsid w:val="00D53574"/>
    <w:rsid w:val="00D54414"/>
    <w:rsid w:val="00D54FE8"/>
    <w:rsid w:val="00D57766"/>
    <w:rsid w:val="00D57FDE"/>
    <w:rsid w:val="00D60539"/>
    <w:rsid w:val="00D60C99"/>
    <w:rsid w:val="00D60CDC"/>
    <w:rsid w:val="00D62052"/>
    <w:rsid w:val="00D62A6B"/>
    <w:rsid w:val="00D6344A"/>
    <w:rsid w:val="00D63835"/>
    <w:rsid w:val="00D6444D"/>
    <w:rsid w:val="00D648FF"/>
    <w:rsid w:val="00D649FA"/>
    <w:rsid w:val="00D64E58"/>
    <w:rsid w:val="00D65938"/>
    <w:rsid w:val="00D661AE"/>
    <w:rsid w:val="00D66675"/>
    <w:rsid w:val="00D703D6"/>
    <w:rsid w:val="00D70891"/>
    <w:rsid w:val="00D712D9"/>
    <w:rsid w:val="00D71D66"/>
    <w:rsid w:val="00D7251D"/>
    <w:rsid w:val="00D73382"/>
    <w:rsid w:val="00D74C4C"/>
    <w:rsid w:val="00D7587F"/>
    <w:rsid w:val="00D7696B"/>
    <w:rsid w:val="00D76C5E"/>
    <w:rsid w:val="00D770DF"/>
    <w:rsid w:val="00D77546"/>
    <w:rsid w:val="00D77EAD"/>
    <w:rsid w:val="00D77EB9"/>
    <w:rsid w:val="00D800AC"/>
    <w:rsid w:val="00D800E5"/>
    <w:rsid w:val="00D81D20"/>
    <w:rsid w:val="00D823A0"/>
    <w:rsid w:val="00D824D4"/>
    <w:rsid w:val="00D82983"/>
    <w:rsid w:val="00D82D88"/>
    <w:rsid w:val="00D842D7"/>
    <w:rsid w:val="00D843B9"/>
    <w:rsid w:val="00D84677"/>
    <w:rsid w:val="00D85F61"/>
    <w:rsid w:val="00D901A1"/>
    <w:rsid w:val="00D9020F"/>
    <w:rsid w:val="00D9027F"/>
    <w:rsid w:val="00D90662"/>
    <w:rsid w:val="00D91928"/>
    <w:rsid w:val="00D9231D"/>
    <w:rsid w:val="00D923E3"/>
    <w:rsid w:val="00D929B6"/>
    <w:rsid w:val="00D92DF7"/>
    <w:rsid w:val="00D95144"/>
    <w:rsid w:val="00D9649A"/>
    <w:rsid w:val="00D97C94"/>
    <w:rsid w:val="00DA0042"/>
    <w:rsid w:val="00DA0055"/>
    <w:rsid w:val="00DA17C7"/>
    <w:rsid w:val="00DA2D88"/>
    <w:rsid w:val="00DA38C4"/>
    <w:rsid w:val="00DA59C8"/>
    <w:rsid w:val="00DA6312"/>
    <w:rsid w:val="00DA64E5"/>
    <w:rsid w:val="00DA6D3E"/>
    <w:rsid w:val="00DA7B8C"/>
    <w:rsid w:val="00DA7CA9"/>
    <w:rsid w:val="00DB1879"/>
    <w:rsid w:val="00DB1F77"/>
    <w:rsid w:val="00DB2EF0"/>
    <w:rsid w:val="00DB36EA"/>
    <w:rsid w:val="00DB43AD"/>
    <w:rsid w:val="00DB4C3C"/>
    <w:rsid w:val="00DB559C"/>
    <w:rsid w:val="00DB57AE"/>
    <w:rsid w:val="00DB6049"/>
    <w:rsid w:val="00DB6C87"/>
    <w:rsid w:val="00DB6EA5"/>
    <w:rsid w:val="00DB6F75"/>
    <w:rsid w:val="00DB711F"/>
    <w:rsid w:val="00DB7721"/>
    <w:rsid w:val="00DC0BF8"/>
    <w:rsid w:val="00DC0E9C"/>
    <w:rsid w:val="00DC1433"/>
    <w:rsid w:val="00DC1CBC"/>
    <w:rsid w:val="00DC1E82"/>
    <w:rsid w:val="00DC334F"/>
    <w:rsid w:val="00DC3408"/>
    <w:rsid w:val="00DC3584"/>
    <w:rsid w:val="00DC50F5"/>
    <w:rsid w:val="00DC547D"/>
    <w:rsid w:val="00DC612D"/>
    <w:rsid w:val="00DC655E"/>
    <w:rsid w:val="00DC66FA"/>
    <w:rsid w:val="00DC6F75"/>
    <w:rsid w:val="00DC7380"/>
    <w:rsid w:val="00DD0D67"/>
    <w:rsid w:val="00DD106B"/>
    <w:rsid w:val="00DD11CD"/>
    <w:rsid w:val="00DD1EE9"/>
    <w:rsid w:val="00DD23E1"/>
    <w:rsid w:val="00DD39EC"/>
    <w:rsid w:val="00DD3A94"/>
    <w:rsid w:val="00DD3B21"/>
    <w:rsid w:val="00DD4F91"/>
    <w:rsid w:val="00DD5235"/>
    <w:rsid w:val="00DD5ACB"/>
    <w:rsid w:val="00DD6177"/>
    <w:rsid w:val="00DD645D"/>
    <w:rsid w:val="00DD6628"/>
    <w:rsid w:val="00DD720E"/>
    <w:rsid w:val="00DE124D"/>
    <w:rsid w:val="00DE1D34"/>
    <w:rsid w:val="00DE30BC"/>
    <w:rsid w:val="00DE35CA"/>
    <w:rsid w:val="00DE4465"/>
    <w:rsid w:val="00DE4D89"/>
    <w:rsid w:val="00DE4EA5"/>
    <w:rsid w:val="00DE53C1"/>
    <w:rsid w:val="00DE5C09"/>
    <w:rsid w:val="00DE6461"/>
    <w:rsid w:val="00DE6D96"/>
    <w:rsid w:val="00DE7115"/>
    <w:rsid w:val="00DE76BA"/>
    <w:rsid w:val="00DE76FC"/>
    <w:rsid w:val="00DE7E53"/>
    <w:rsid w:val="00DF1367"/>
    <w:rsid w:val="00DF13A2"/>
    <w:rsid w:val="00DF14D5"/>
    <w:rsid w:val="00DF2737"/>
    <w:rsid w:val="00DF28EF"/>
    <w:rsid w:val="00DF44B1"/>
    <w:rsid w:val="00DF44DE"/>
    <w:rsid w:val="00DF4FE4"/>
    <w:rsid w:val="00DF59AD"/>
    <w:rsid w:val="00DF627D"/>
    <w:rsid w:val="00DF7FC6"/>
    <w:rsid w:val="00E00146"/>
    <w:rsid w:val="00E03FB5"/>
    <w:rsid w:val="00E0418D"/>
    <w:rsid w:val="00E05607"/>
    <w:rsid w:val="00E05668"/>
    <w:rsid w:val="00E0578E"/>
    <w:rsid w:val="00E05F2A"/>
    <w:rsid w:val="00E06DB2"/>
    <w:rsid w:val="00E076A3"/>
    <w:rsid w:val="00E10916"/>
    <w:rsid w:val="00E11C74"/>
    <w:rsid w:val="00E1228B"/>
    <w:rsid w:val="00E1229C"/>
    <w:rsid w:val="00E1344B"/>
    <w:rsid w:val="00E13719"/>
    <w:rsid w:val="00E13D9B"/>
    <w:rsid w:val="00E14199"/>
    <w:rsid w:val="00E14F22"/>
    <w:rsid w:val="00E14FBC"/>
    <w:rsid w:val="00E16364"/>
    <w:rsid w:val="00E203B0"/>
    <w:rsid w:val="00E20A04"/>
    <w:rsid w:val="00E24675"/>
    <w:rsid w:val="00E24816"/>
    <w:rsid w:val="00E24E4C"/>
    <w:rsid w:val="00E2538F"/>
    <w:rsid w:val="00E2543D"/>
    <w:rsid w:val="00E26AB0"/>
    <w:rsid w:val="00E26B62"/>
    <w:rsid w:val="00E27EA8"/>
    <w:rsid w:val="00E301C4"/>
    <w:rsid w:val="00E31189"/>
    <w:rsid w:val="00E31457"/>
    <w:rsid w:val="00E315E6"/>
    <w:rsid w:val="00E32963"/>
    <w:rsid w:val="00E3328D"/>
    <w:rsid w:val="00E3330E"/>
    <w:rsid w:val="00E33547"/>
    <w:rsid w:val="00E33BD2"/>
    <w:rsid w:val="00E34865"/>
    <w:rsid w:val="00E3633D"/>
    <w:rsid w:val="00E370B3"/>
    <w:rsid w:val="00E37386"/>
    <w:rsid w:val="00E3755C"/>
    <w:rsid w:val="00E37FB0"/>
    <w:rsid w:val="00E403EB"/>
    <w:rsid w:val="00E41635"/>
    <w:rsid w:val="00E416D2"/>
    <w:rsid w:val="00E4266F"/>
    <w:rsid w:val="00E426BC"/>
    <w:rsid w:val="00E43786"/>
    <w:rsid w:val="00E437E9"/>
    <w:rsid w:val="00E43ADB"/>
    <w:rsid w:val="00E43CD7"/>
    <w:rsid w:val="00E43E92"/>
    <w:rsid w:val="00E43F6D"/>
    <w:rsid w:val="00E44E0F"/>
    <w:rsid w:val="00E457AF"/>
    <w:rsid w:val="00E45C16"/>
    <w:rsid w:val="00E45D43"/>
    <w:rsid w:val="00E462F6"/>
    <w:rsid w:val="00E46A9B"/>
    <w:rsid w:val="00E47086"/>
    <w:rsid w:val="00E474F9"/>
    <w:rsid w:val="00E47732"/>
    <w:rsid w:val="00E47DBA"/>
    <w:rsid w:val="00E502AD"/>
    <w:rsid w:val="00E50F12"/>
    <w:rsid w:val="00E5110A"/>
    <w:rsid w:val="00E54637"/>
    <w:rsid w:val="00E54CEB"/>
    <w:rsid w:val="00E55A36"/>
    <w:rsid w:val="00E56296"/>
    <w:rsid w:val="00E56980"/>
    <w:rsid w:val="00E56FBB"/>
    <w:rsid w:val="00E57901"/>
    <w:rsid w:val="00E57F98"/>
    <w:rsid w:val="00E60603"/>
    <w:rsid w:val="00E609BD"/>
    <w:rsid w:val="00E60BAC"/>
    <w:rsid w:val="00E61433"/>
    <w:rsid w:val="00E61A06"/>
    <w:rsid w:val="00E61ADE"/>
    <w:rsid w:val="00E61DC9"/>
    <w:rsid w:val="00E61F57"/>
    <w:rsid w:val="00E61F8B"/>
    <w:rsid w:val="00E62C3E"/>
    <w:rsid w:val="00E6303E"/>
    <w:rsid w:val="00E6398C"/>
    <w:rsid w:val="00E63D79"/>
    <w:rsid w:val="00E63ECF"/>
    <w:rsid w:val="00E63FED"/>
    <w:rsid w:val="00E64039"/>
    <w:rsid w:val="00E64CF8"/>
    <w:rsid w:val="00E65840"/>
    <w:rsid w:val="00E6595E"/>
    <w:rsid w:val="00E65D5B"/>
    <w:rsid w:val="00E66B40"/>
    <w:rsid w:val="00E67FBC"/>
    <w:rsid w:val="00E70640"/>
    <w:rsid w:val="00E70A22"/>
    <w:rsid w:val="00E715E4"/>
    <w:rsid w:val="00E7189F"/>
    <w:rsid w:val="00E71C4C"/>
    <w:rsid w:val="00E71D0A"/>
    <w:rsid w:val="00E720FA"/>
    <w:rsid w:val="00E728BC"/>
    <w:rsid w:val="00E73138"/>
    <w:rsid w:val="00E7339C"/>
    <w:rsid w:val="00E740AE"/>
    <w:rsid w:val="00E74822"/>
    <w:rsid w:val="00E74B3D"/>
    <w:rsid w:val="00E74B72"/>
    <w:rsid w:val="00E75411"/>
    <w:rsid w:val="00E75A5D"/>
    <w:rsid w:val="00E7616D"/>
    <w:rsid w:val="00E76634"/>
    <w:rsid w:val="00E76ED5"/>
    <w:rsid w:val="00E80E80"/>
    <w:rsid w:val="00E81223"/>
    <w:rsid w:val="00E835E8"/>
    <w:rsid w:val="00E83629"/>
    <w:rsid w:val="00E836BC"/>
    <w:rsid w:val="00E844D9"/>
    <w:rsid w:val="00E854D4"/>
    <w:rsid w:val="00E858C8"/>
    <w:rsid w:val="00E85C19"/>
    <w:rsid w:val="00E864BF"/>
    <w:rsid w:val="00E8738A"/>
    <w:rsid w:val="00E876D3"/>
    <w:rsid w:val="00E877AE"/>
    <w:rsid w:val="00E8796C"/>
    <w:rsid w:val="00E90007"/>
    <w:rsid w:val="00E909F8"/>
    <w:rsid w:val="00E91351"/>
    <w:rsid w:val="00E93310"/>
    <w:rsid w:val="00E93CD5"/>
    <w:rsid w:val="00E948A3"/>
    <w:rsid w:val="00E94C07"/>
    <w:rsid w:val="00E959D4"/>
    <w:rsid w:val="00E970B0"/>
    <w:rsid w:val="00E97354"/>
    <w:rsid w:val="00E97DEC"/>
    <w:rsid w:val="00EA0073"/>
    <w:rsid w:val="00EA08FC"/>
    <w:rsid w:val="00EA1397"/>
    <w:rsid w:val="00EA265F"/>
    <w:rsid w:val="00EA2A04"/>
    <w:rsid w:val="00EA2A59"/>
    <w:rsid w:val="00EA2AE3"/>
    <w:rsid w:val="00EA2D3F"/>
    <w:rsid w:val="00EA3085"/>
    <w:rsid w:val="00EA4145"/>
    <w:rsid w:val="00EA4FD2"/>
    <w:rsid w:val="00EA597C"/>
    <w:rsid w:val="00EA6C48"/>
    <w:rsid w:val="00EA6EB3"/>
    <w:rsid w:val="00EA7394"/>
    <w:rsid w:val="00EA7EEC"/>
    <w:rsid w:val="00EB065E"/>
    <w:rsid w:val="00EB1410"/>
    <w:rsid w:val="00EB1D25"/>
    <w:rsid w:val="00EB2C0F"/>
    <w:rsid w:val="00EB3B8E"/>
    <w:rsid w:val="00EB3C05"/>
    <w:rsid w:val="00EB3CBA"/>
    <w:rsid w:val="00EB4063"/>
    <w:rsid w:val="00EB4730"/>
    <w:rsid w:val="00EB4C2B"/>
    <w:rsid w:val="00EB5B9F"/>
    <w:rsid w:val="00EB6302"/>
    <w:rsid w:val="00EB6DAB"/>
    <w:rsid w:val="00EC03E9"/>
    <w:rsid w:val="00EC05F0"/>
    <w:rsid w:val="00EC0B76"/>
    <w:rsid w:val="00EC2602"/>
    <w:rsid w:val="00EC5056"/>
    <w:rsid w:val="00EC59C3"/>
    <w:rsid w:val="00EC6A87"/>
    <w:rsid w:val="00EC70C6"/>
    <w:rsid w:val="00EC721A"/>
    <w:rsid w:val="00EC7394"/>
    <w:rsid w:val="00ED0509"/>
    <w:rsid w:val="00ED07B9"/>
    <w:rsid w:val="00ED0A65"/>
    <w:rsid w:val="00ED2020"/>
    <w:rsid w:val="00ED2E2B"/>
    <w:rsid w:val="00ED2F18"/>
    <w:rsid w:val="00ED3077"/>
    <w:rsid w:val="00ED3098"/>
    <w:rsid w:val="00ED41C2"/>
    <w:rsid w:val="00ED421F"/>
    <w:rsid w:val="00ED5D7D"/>
    <w:rsid w:val="00ED6AF8"/>
    <w:rsid w:val="00ED7B42"/>
    <w:rsid w:val="00EE0A9A"/>
    <w:rsid w:val="00EE15AC"/>
    <w:rsid w:val="00EE1AF1"/>
    <w:rsid w:val="00EE1D73"/>
    <w:rsid w:val="00EE2D87"/>
    <w:rsid w:val="00EE3977"/>
    <w:rsid w:val="00EE39EF"/>
    <w:rsid w:val="00EE3D46"/>
    <w:rsid w:val="00EE3D98"/>
    <w:rsid w:val="00EE4CDA"/>
    <w:rsid w:val="00EE52D5"/>
    <w:rsid w:val="00EE57AC"/>
    <w:rsid w:val="00EE6CB1"/>
    <w:rsid w:val="00EE714B"/>
    <w:rsid w:val="00EE73DF"/>
    <w:rsid w:val="00EE7448"/>
    <w:rsid w:val="00EE7D1A"/>
    <w:rsid w:val="00EF04E5"/>
    <w:rsid w:val="00EF0BCD"/>
    <w:rsid w:val="00EF0F51"/>
    <w:rsid w:val="00EF1830"/>
    <w:rsid w:val="00EF1E11"/>
    <w:rsid w:val="00EF1EFE"/>
    <w:rsid w:val="00EF1F5D"/>
    <w:rsid w:val="00EF2DB4"/>
    <w:rsid w:val="00EF36FE"/>
    <w:rsid w:val="00EF372C"/>
    <w:rsid w:val="00EF4878"/>
    <w:rsid w:val="00EF4FD0"/>
    <w:rsid w:val="00EF5072"/>
    <w:rsid w:val="00EF709A"/>
    <w:rsid w:val="00EF70C8"/>
    <w:rsid w:val="00F00631"/>
    <w:rsid w:val="00F00AEE"/>
    <w:rsid w:val="00F01472"/>
    <w:rsid w:val="00F02572"/>
    <w:rsid w:val="00F032CD"/>
    <w:rsid w:val="00F03355"/>
    <w:rsid w:val="00F05677"/>
    <w:rsid w:val="00F057B2"/>
    <w:rsid w:val="00F05B85"/>
    <w:rsid w:val="00F109B9"/>
    <w:rsid w:val="00F11D44"/>
    <w:rsid w:val="00F153D1"/>
    <w:rsid w:val="00F15673"/>
    <w:rsid w:val="00F15782"/>
    <w:rsid w:val="00F1619B"/>
    <w:rsid w:val="00F16D58"/>
    <w:rsid w:val="00F17858"/>
    <w:rsid w:val="00F17D27"/>
    <w:rsid w:val="00F204A0"/>
    <w:rsid w:val="00F20650"/>
    <w:rsid w:val="00F20BBC"/>
    <w:rsid w:val="00F21076"/>
    <w:rsid w:val="00F21312"/>
    <w:rsid w:val="00F21580"/>
    <w:rsid w:val="00F218A3"/>
    <w:rsid w:val="00F2301E"/>
    <w:rsid w:val="00F23B4B"/>
    <w:rsid w:val="00F241AB"/>
    <w:rsid w:val="00F241E2"/>
    <w:rsid w:val="00F24A51"/>
    <w:rsid w:val="00F24F68"/>
    <w:rsid w:val="00F258DA"/>
    <w:rsid w:val="00F26A93"/>
    <w:rsid w:val="00F307A3"/>
    <w:rsid w:val="00F307DC"/>
    <w:rsid w:val="00F30ECF"/>
    <w:rsid w:val="00F3186D"/>
    <w:rsid w:val="00F31C74"/>
    <w:rsid w:val="00F33632"/>
    <w:rsid w:val="00F341E8"/>
    <w:rsid w:val="00F3426A"/>
    <w:rsid w:val="00F34985"/>
    <w:rsid w:val="00F34ACA"/>
    <w:rsid w:val="00F35504"/>
    <w:rsid w:val="00F35ADF"/>
    <w:rsid w:val="00F35D27"/>
    <w:rsid w:val="00F361C9"/>
    <w:rsid w:val="00F363A7"/>
    <w:rsid w:val="00F36F76"/>
    <w:rsid w:val="00F37B9B"/>
    <w:rsid w:val="00F40F1A"/>
    <w:rsid w:val="00F42011"/>
    <w:rsid w:val="00F420DF"/>
    <w:rsid w:val="00F425BB"/>
    <w:rsid w:val="00F433B2"/>
    <w:rsid w:val="00F4381C"/>
    <w:rsid w:val="00F44F68"/>
    <w:rsid w:val="00F46B92"/>
    <w:rsid w:val="00F46E58"/>
    <w:rsid w:val="00F476A3"/>
    <w:rsid w:val="00F47A5C"/>
    <w:rsid w:val="00F47CDF"/>
    <w:rsid w:val="00F50060"/>
    <w:rsid w:val="00F509BC"/>
    <w:rsid w:val="00F50E92"/>
    <w:rsid w:val="00F527A5"/>
    <w:rsid w:val="00F53139"/>
    <w:rsid w:val="00F53C39"/>
    <w:rsid w:val="00F54417"/>
    <w:rsid w:val="00F54475"/>
    <w:rsid w:val="00F55FA6"/>
    <w:rsid w:val="00F56D67"/>
    <w:rsid w:val="00F57C73"/>
    <w:rsid w:val="00F57ED2"/>
    <w:rsid w:val="00F61426"/>
    <w:rsid w:val="00F63D7E"/>
    <w:rsid w:val="00F63D86"/>
    <w:rsid w:val="00F640CD"/>
    <w:rsid w:val="00F64699"/>
    <w:rsid w:val="00F65D00"/>
    <w:rsid w:val="00F66300"/>
    <w:rsid w:val="00F6668F"/>
    <w:rsid w:val="00F66B66"/>
    <w:rsid w:val="00F70EAD"/>
    <w:rsid w:val="00F71787"/>
    <w:rsid w:val="00F719CC"/>
    <w:rsid w:val="00F72579"/>
    <w:rsid w:val="00F72932"/>
    <w:rsid w:val="00F72D93"/>
    <w:rsid w:val="00F73A3A"/>
    <w:rsid w:val="00F747B6"/>
    <w:rsid w:val="00F77BDC"/>
    <w:rsid w:val="00F814CE"/>
    <w:rsid w:val="00F832EF"/>
    <w:rsid w:val="00F8351A"/>
    <w:rsid w:val="00F83A47"/>
    <w:rsid w:val="00F83E7D"/>
    <w:rsid w:val="00F84688"/>
    <w:rsid w:val="00F84B5F"/>
    <w:rsid w:val="00F852B6"/>
    <w:rsid w:val="00F852F3"/>
    <w:rsid w:val="00F8565F"/>
    <w:rsid w:val="00F86221"/>
    <w:rsid w:val="00F863CE"/>
    <w:rsid w:val="00F8671A"/>
    <w:rsid w:val="00F86893"/>
    <w:rsid w:val="00F905B7"/>
    <w:rsid w:val="00F90638"/>
    <w:rsid w:val="00F91098"/>
    <w:rsid w:val="00F91446"/>
    <w:rsid w:val="00F92054"/>
    <w:rsid w:val="00F92240"/>
    <w:rsid w:val="00F922BF"/>
    <w:rsid w:val="00F92A7B"/>
    <w:rsid w:val="00F92B7B"/>
    <w:rsid w:val="00F933B0"/>
    <w:rsid w:val="00F9354C"/>
    <w:rsid w:val="00F943A2"/>
    <w:rsid w:val="00F9475E"/>
    <w:rsid w:val="00F964F8"/>
    <w:rsid w:val="00F96698"/>
    <w:rsid w:val="00F96CFB"/>
    <w:rsid w:val="00FA066C"/>
    <w:rsid w:val="00FA1F13"/>
    <w:rsid w:val="00FA21E9"/>
    <w:rsid w:val="00FA2A7D"/>
    <w:rsid w:val="00FA2E7E"/>
    <w:rsid w:val="00FA4CF0"/>
    <w:rsid w:val="00FA552C"/>
    <w:rsid w:val="00FA5784"/>
    <w:rsid w:val="00FA5E4A"/>
    <w:rsid w:val="00FA716C"/>
    <w:rsid w:val="00FB025B"/>
    <w:rsid w:val="00FB05E3"/>
    <w:rsid w:val="00FB11DF"/>
    <w:rsid w:val="00FB191C"/>
    <w:rsid w:val="00FB1D82"/>
    <w:rsid w:val="00FB317B"/>
    <w:rsid w:val="00FB4713"/>
    <w:rsid w:val="00FB485B"/>
    <w:rsid w:val="00FB536F"/>
    <w:rsid w:val="00FB5462"/>
    <w:rsid w:val="00FB6934"/>
    <w:rsid w:val="00FB6A5E"/>
    <w:rsid w:val="00FB6F39"/>
    <w:rsid w:val="00FB7758"/>
    <w:rsid w:val="00FC0625"/>
    <w:rsid w:val="00FC099D"/>
    <w:rsid w:val="00FC0C2E"/>
    <w:rsid w:val="00FC20AC"/>
    <w:rsid w:val="00FC21C8"/>
    <w:rsid w:val="00FC2B04"/>
    <w:rsid w:val="00FC2D72"/>
    <w:rsid w:val="00FC52E5"/>
    <w:rsid w:val="00FC54C4"/>
    <w:rsid w:val="00FC5EB8"/>
    <w:rsid w:val="00FC6B2B"/>
    <w:rsid w:val="00FC7084"/>
    <w:rsid w:val="00FC74A1"/>
    <w:rsid w:val="00FC7D29"/>
    <w:rsid w:val="00FD007F"/>
    <w:rsid w:val="00FD03C4"/>
    <w:rsid w:val="00FD0509"/>
    <w:rsid w:val="00FD0BBD"/>
    <w:rsid w:val="00FD1ACE"/>
    <w:rsid w:val="00FD2717"/>
    <w:rsid w:val="00FD3136"/>
    <w:rsid w:val="00FD35FD"/>
    <w:rsid w:val="00FD3CF9"/>
    <w:rsid w:val="00FD44EB"/>
    <w:rsid w:val="00FD528A"/>
    <w:rsid w:val="00FD53B4"/>
    <w:rsid w:val="00FD5729"/>
    <w:rsid w:val="00FD7764"/>
    <w:rsid w:val="00FD78E7"/>
    <w:rsid w:val="00FE435F"/>
    <w:rsid w:val="00FE447F"/>
    <w:rsid w:val="00FE497A"/>
    <w:rsid w:val="00FE4F98"/>
    <w:rsid w:val="00FE545C"/>
    <w:rsid w:val="00FE5496"/>
    <w:rsid w:val="00FE5796"/>
    <w:rsid w:val="00FE5C05"/>
    <w:rsid w:val="00FE5CAD"/>
    <w:rsid w:val="00FE6D7D"/>
    <w:rsid w:val="00FF00D5"/>
    <w:rsid w:val="00FF08D4"/>
    <w:rsid w:val="00FF0A6C"/>
    <w:rsid w:val="00FF1ECA"/>
    <w:rsid w:val="00FF22C5"/>
    <w:rsid w:val="00FF2661"/>
    <w:rsid w:val="00FF39B0"/>
    <w:rsid w:val="00FF61E7"/>
    <w:rsid w:val="00FF6C8A"/>
    <w:rsid w:val="00FF6DB4"/>
    <w:rsid w:val="00FF71DB"/>
    <w:rsid w:val="00FF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392142A6"/>
  <w15:docId w15:val="{A97B9AB0-4CD6-4328-8784-0C7B13A4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4F01"/>
    <w:rPr>
      <w:rFonts w:ascii="Arial" w:hAnsi="Arial" w:cs="Arial"/>
      <w:sz w:val="24"/>
      <w:szCs w:val="24"/>
    </w:rPr>
  </w:style>
  <w:style w:type="paragraph" w:styleId="Heading1">
    <w:name w:val="heading 1"/>
    <w:basedOn w:val="Normal"/>
    <w:next w:val="Normal"/>
    <w:link w:val="Heading1Char"/>
    <w:qFormat/>
    <w:rsid w:val="00354F01"/>
    <w:pPr>
      <w:keepNext/>
      <w:spacing w:before="240" w:after="60"/>
      <w:outlineLvl w:val="0"/>
    </w:pPr>
    <w:rPr>
      <w:b/>
      <w:bCs/>
      <w:kern w:val="32"/>
      <w:sz w:val="32"/>
      <w:szCs w:val="32"/>
    </w:rPr>
  </w:style>
  <w:style w:type="paragraph" w:styleId="Heading2">
    <w:name w:val="heading 2"/>
    <w:basedOn w:val="Normal"/>
    <w:next w:val="Normal"/>
    <w:link w:val="Heading2Char"/>
    <w:qFormat/>
    <w:rsid w:val="00354F01"/>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F01"/>
    <w:rPr>
      <w:rFonts w:ascii="Arial" w:hAnsi="Arial" w:cs="Arial"/>
      <w:b/>
      <w:bCs/>
      <w:kern w:val="32"/>
      <w:sz w:val="32"/>
      <w:szCs w:val="32"/>
      <w:lang w:val="x-none" w:eastAsia="en-GB"/>
    </w:rPr>
  </w:style>
  <w:style w:type="character" w:customStyle="1" w:styleId="Heading2Char">
    <w:name w:val="Heading 2 Char"/>
    <w:link w:val="Heading2"/>
    <w:locked/>
    <w:rsid w:val="00354F01"/>
    <w:rPr>
      <w:rFonts w:ascii="Arial" w:hAnsi="Arial" w:cs="Arial"/>
      <w:b/>
      <w:bCs/>
      <w:sz w:val="20"/>
      <w:szCs w:val="20"/>
      <w:lang w:val="en-US" w:eastAsia="en-GB"/>
    </w:rPr>
  </w:style>
  <w:style w:type="paragraph" w:styleId="BodyText">
    <w:name w:val="Body Text"/>
    <w:basedOn w:val="Normal"/>
    <w:link w:val="BodyTextChar"/>
    <w:rsid w:val="00354F01"/>
    <w:rPr>
      <w:lang w:val="en-US"/>
    </w:rPr>
  </w:style>
  <w:style w:type="character" w:customStyle="1" w:styleId="BodyTextChar">
    <w:name w:val="Body Text Char"/>
    <w:link w:val="BodyText"/>
    <w:locked/>
    <w:rsid w:val="00354F01"/>
    <w:rPr>
      <w:rFonts w:ascii="Arial" w:hAnsi="Arial" w:cs="Arial"/>
      <w:sz w:val="20"/>
      <w:szCs w:val="20"/>
      <w:lang w:val="en-US" w:eastAsia="en-GB"/>
    </w:rPr>
  </w:style>
  <w:style w:type="character" w:styleId="Hyperlink">
    <w:name w:val="Hyperlink"/>
    <w:rsid w:val="00354F01"/>
    <w:rPr>
      <w:rFonts w:cs="Times New Roman"/>
      <w:color w:val="0000FF"/>
      <w:u w:val="single"/>
    </w:rPr>
  </w:style>
  <w:style w:type="paragraph" w:styleId="Header">
    <w:name w:val="header"/>
    <w:basedOn w:val="Normal"/>
    <w:link w:val="HeaderChar"/>
    <w:uiPriority w:val="99"/>
    <w:rsid w:val="00354F01"/>
    <w:pPr>
      <w:tabs>
        <w:tab w:val="center" w:pos="4513"/>
        <w:tab w:val="right" w:pos="9026"/>
      </w:tabs>
    </w:pPr>
  </w:style>
  <w:style w:type="character" w:customStyle="1" w:styleId="HeaderChar">
    <w:name w:val="Header Char"/>
    <w:link w:val="Header"/>
    <w:uiPriority w:val="99"/>
    <w:locked/>
    <w:rsid w:val="00354F01"/>
    <w:rPr>
      <w:rFonts w:ascii="Arial" w:hAnsi="Arial" w:cs="Arial"/>
      <w:sz w:val="24"/>
      <w:szCs w:val="24"/>
      <w:lang w:val="x-none" w:eastAsia="en-GB"/>
    </w:rPr>
  </w:style>
  <w:style w:type="paragraph" w:styleId="Footer">
    <w:name w:val="footer"/>
    <w:basedOn w:val="Normal"/>
    <w:link w:val="FooterChar"/>
    <w:rsid w:val="00354F01"/>
    <w:pPr>
      <w:tabs>
        <w:tab w:val="center" w:pos="4513"/>
        <w:tab w:val="right" w:pos="9026"/>
      </w:tabs>
    </w:pPr>
  </w:style>
  <w:style w:type="character" w:customStyle="1" w:styleId="FooterChar">
    <w:name w:val="Footer Char"/>
    <w:link w:val="Footer"/>
    <w:locked/>
    <w:rsid w:val="00354F01"/>
    <w:rPr>
      <w:rFonts w:ascii="Arial" w:hAnsi="Arial" w:cs="Arial"/>
      <w:sz w:val="24"/>
      <w:szCs w:val="24"/>
      <w:lang w:val="x-none" w:eastAsia="en-GB"/>
    </w:rPr>
  </w:style>
  <w:style w:type="paragraph" w:styleId="ListParagraph">
    <w:name w:val="List Paragraph"/>
    <w:basedOn w:val="Normal"/>
    <w:uiPriority w:val="34"/>
    <w:qFormat/>
    <w:rsid w:val="00357392"/>
    <w:pPr>
      <w:ind w:left="720"/>
    </w:pPr>
    <w:rPr>
      <w:rFonts w:eastAsia="Times New Roman" w:cs="Times New Roman"/>
    </w:rPr>
  </w:style>
  <w:style w:type="paragraph" w:styleId="BalloonText">
    <w:name w:val="Balloon Text"/>
    <w:basedOn w:val="Normal"/>
    <w:link w:val="BalloonTextChar"/>
    <w:rsid w:val="003708B1"/>
    <w:rPr>
      <w:rFonts w:ascii="Tahoma" w:hAnsi="Tahoma" w:cs="Tahoma"/>
      <w:sz w:val="16"/>
      <w:szCs w:val="16"/>
    </w:rPr>
  </w:style>
  <w:style w:type="character" w:customStyle="1" w:styleId="BalloonTextChar">
    <w:name w:val="Balloon Text Char"/>
    <w:link w:val="BalloonText"/>
    <w:rsid w:val="003708B1"/>
    <w:rPr>
      <w:rFonts w:ascii="Tahoma" w:hAnsi="Tahoma" w:cs="Tahoma"/>
      <w:sz w:val="16"/>
      <w:szCs w:val="16"/>
    </w:rPr>
  </w:style>
  <w:style w:type="paragraph" w:styleId="NormalWeb">
    <w:name w:val="Normal (Web)"/>
    <w:basedOn w:val="Normal"/>
    <w:uiPriority w:val="99"/>
    <w:unhideWhenUsed/>
    <w:rsid w:val="00D22C89"/>
    <w:rPr>
      <w:rFonts w:ascii="Times New Roman" w:hAnsi="Times New Roman" w:cs="Times New Roman"/>
    </w:rPr>
  </w:style>
  <w:style w:type="character" w:customStyle="1" w:styleId="st1">
    <w:name w:val="st1"/>
    <w:rsid w:val="00443285"/>
  </w:style>
  <w:style w:type="paragraph" w:customStyle="1" w:styleId="CFLBody">
    <w:name w:val="CFL Body"/>
    <w:basedOn w:val="Normal"/>
    <w:qFormat/>
    <w:rsid w:val="00C059A1"/>
    <w:pPr>
      <w:spacing w:after="200"/>
      <w:outlineLvl w:val="0"/>
    </w:pPr>
    <w:rPr>
      <w:rFonts w:eastAsia="Cambria" w:cs="Times New Roman"/>
      <w:lang w:eastAsia="en-US"/>
    </w:rPr>
  </w:style>
  <w:style w:type="paragraph" w:customStyle="1" w:styleId="Default">
    <w:name w:val="Default"/>
    <w:rsid w:val="0028593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8205">
      <w:bodyDiv w:val="1"/>
      <w:marLeft w:val="0"/>
      <w:marRight w:val="0"/>
      <w:marTop w:val="0"/>
      <w:marBottom w:val="0"/>
      <w:divBdr>
        <w:top w:val="none" w:sz="0" w:space="0" w:color="auto"/>
        <w:left w:val="none" w:sz="0" w:space="0" w:color="auto"/>
        <w:bottom w:val="none" w:sz="0" w:space="0" w:color="auto"/>
        <w:right w:val="none" w:sz="0" w:space="0" w:color="auto"/>
      </w:divBdr>
    </w:div>
    <w:div w:id="752703436">
      <w:bodyDiv w:val="1"/>
      <w:marLeft w:val="0"/>
      <w:marRight w:val="0"/>
      <w:marTop w:val="0"/>
      <w:marBottom w:val="0"/>
      <w:divBdr>
        <w:top w:val="none" w:sz="0" w:space="0" w:color="auto"/>
        <w:left w:val="none" w:sz="0" w:space="0" w:color="auto"/>
        <w:bottom w:val="none" w:sz="0" w:space="0" w:color="auto"/>
        <w:right w:val="none" w:sz="0" w:space="0" w:color="auto"/>
      </w:divBdr>
    </w:div>
    <w:div w:id="780106804">
      <w:bodyDiv w:val="1"/>
      <w:marLeft w:val="0"/>
      <w:marRight w:val="0"/>
      <w:marTop w:val="0"/>
      <w:marBottom w:val="0"/>
      <w:divBdr>
        <w:top w:val="none" w:sz="0" w:space="0" w:color="auto"/>
        <w:left w:val="none" w:sz="0" w:space="0" w:color="auto"/>
        <w:bottom w:val="none" w:sz="0" w:space="0" w:color="auto"/>
        <w:right w:val="none" w:sz="0" w:space="0" w:color="auto"/>
      </w:divBdr>
    </w:div>
    <w:div w:id="828522334">
      <w:bodyDiv w:val="1"/>
      <w:marLeft w:val="0"/>
      <w:marRight w:val="0"/>
      <w:marTop w:val="0"/>
      <w:marBottom w:val="0"/>
      <w:divBdr>
        <w:top w:val="none" w:sz="0" w:space="0" w:color="auto"/>
        <w:left w:val="none" w:sz="0" w:space="0" w:color="auto"/>
        <w:bottom w:val="none" w:sz="0" w:space="0" w:color="auto"/>
        <w:right w:val="none" w:sz="0" w:space="0" w:color="auto"/>
      </w:divBdr>
    </w:div>
    <w:div w:id="10027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3AF1A-1567-43BA-A7F2-3E87D63E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2698</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(SCHOOL NAME HERE)             SCHOOL GOVERNING BODY</vt:lpstr>
    </vt:vector>
  </TitlesOfParts>
  <Company>Leeds City Council</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HERE)             SCHOOL GOVERNING BODY</dc:title>
  <dc:creator>Mangledatron</dc:creator>
  <cp:lastModifiedBy>Annie Britton</cp:lastModifiedBy>
  <cp:revision>2</cp:revision>
  <dcterms:created xsi:type="dcterms:W3CDTF">2021-07-14T09:17:00Z</dcterms:created>
  <dcterms:modified xsi:type="dcterms:W3CDTF">2021-07-14T09:17:00Z</dcterms:modified>
</cp:coreProperties>
</file>