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F9D0C" w14:textId="013EF157" w:rsidR="008165F9" w:rsidRPr="00585B26" w:rsidRDefault="008165F9" w:rsidP="00585B26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F53F17">
        <w:rPr>
          <w:b/>
          <w:bCs/>
          <w:sz w:val="36"/>
          <w:szCs w:val="36"/>
          <w:u w:val="single"/>
        </w:rPr>
        <w:t>Headline Data 20</w:t>
      </w:r>
      <w:r w:rsidR="00B43B07">
        <w:rPr>
          <w:b/>
          <w:bCs/>
          <w:sz w:val="36"/>
          <w:szCs w:val="36"/>
          <w:u w:val="single"/>
        </w:rPr>
        <w:t>20-21</w:t>
      </w:r>
    </w:p>
    <w:p w14:paraId="35A85C23" w14:textId="70B5B313" w:rsidR="008165F9" w:rsidRPr="00622183" w:rsidRDefault="008165F9" w:rsidP="00B73943">
      <w:pPr>
        <w:pStyle w:val="ListParagraph"/>
        <w:numPr>
          <w:ilvl w:val="0"/>
          <w:numId w:val="1"/>
        </w:numPr>
      </w:pPr>
      <w:r>
        <w:t xml:space="preserve">The following </w:t>
      </w:r>
      <w:r w:rsidRPr="00622183">
        <w:t xml:space="preserve">results ARE NOT OFFICIAL DATA but have been complied through quality and </w:t>
      </w:r>
      <w:r w:rsidR="009228E5" w:rsidRPr="00622183">
        <w:t>in-depth</w:t>
      </w:r>
      <w:r w:rsidRPr="00622183">
        <w:t xml:space="preserve"> teacher assessment.</w:t>
      </w:r>
    </w:p>
    <w:p w14:paraId="02E1AFC9" w14:textId="7B2652CB" w:rsidR="008165F9" w:rsidRDefault="008165F9" w:rsidP="00B73943">
      <w:pPr>
        <w:pStyle w:val="ListParagraph"/>
        <w:numPr>
          <w:ilvl w:val="0"/>
          <w:numId w:val="1"/>
        </w:numPr>
      </w:pPr>
      <w:r w:rsidRPr="00622183">
        <w:t xml:space="preserve">The results are what </w:t>
      </w:r>
      <w:r w:rsidR="00622183" w:rsidRPr="00622183">
        <w:t xml:space="preserve">level </w:t>
      </w:r>
      <w:r w:rsidR="00B43B07" w:rsidRPr="00622183">
        <w:t>the children were working at, at the end of the academic year with most having an average of 42% of time missed from school from March 2019 to March 2020.</w:t>
      </w:r>
    </w:p>
    <w:p w14:paraId="084322D8" w14:textId="3628541D" w:rsidR="00054454" w:rsidRPr="00622183" w:rsidRDefault="00054454" w:rsidP="00B73943">
      <w:pPr>
        <w:pStyle w:val="ListParagraph"/>
        <w:numPr>
          <w:ilvl w:val="0"/>
          <w:numId w:val="1"/>
        </w:numPr>
      </w:pPr>
      <w:r>
        <w:t>Year 6 did sit an actual set of papers in a SATs week tha</w:t>
      </w:r>
      <w:r w:rsidR="00A32EA7">
        <w:t>t</w:t>
      </w:r>
      <w:r>
        <w:t xml:space="preserve"> was </w:t>
      </w:r>
      <w:r w:rsidR="00B73E6C">
        <w:t>administered</w:t>
      </w:r>
      <w:r>
        <w:t xml:space="preserve"> and organised like we</w:t>
      </w:r>
      <w:r w:rsidR="00B73E6C">
        <w:t xml:space="preserve"> would</w:t>
      </w:r>
      <w:r>
        <w:t xml:space="preserve"> normally do in th</w:t>
      </w:r>
      <w:r w:rsidR="00B73E6C">
        <w:t>e assessment week</w:t>
      </w:r>
      <w:r>
        <w:t>.</w:t>
      </w:r>
    </w:p>
    <w:p w14:paraId="47B1F60E" w14:textId="19B9A742" w:rsidR="008165F9" w:rsidRPr="00622183" w:rsidRDefault="008165F9" w:rsidP="00B73943">
      <w:pPr>
        <w:pStyle w:val="ListParagraph"/>
        <w:numPr>
          <w:ilvl w:val="0"/>
          <w:numId w:val="1"/>
        </w:numPr>
      </w:pPr>
      <w:r w:rsidRPr="00622183">
        <w:t xml:space="preserve">The results have been </w:t>
      </w:r>
      <w:proofErr w:type="gramStart"/>
      <w:r w:rsidR="00622183" w:rsidRPr="00622183">
        <w:t>carefully calculated</w:t>
      </w:r>
      <w:proofErr w:type="gramEnd"/>
      <w:r w:rsidR="00622183" w:rsidRPr="00622183">
        <w:t xml:space="preserve"> from end of year assessments</w:t>
      </w:r>
      <w:r w:rsidR="007C59CC">
        <w:t xml:space="preserve"> and </w:t>
      </w:r>
      <w:r w:rsidR="00622183" w:rsidRPr="00622183">
        <w:t>daily assessments of performance in lessons and quizzes.</w:t>
      </w:r>
    </w:p>
    <w:p w14:paraId="1F841ABF" w14:textId="61D67B7B" w:rsidR="008165F9" w:rsidRPr="00B73943" w:rsidRDefault="008165F9" w:rsidP="00B73943">
      <w:pPr>
        <w:pStyle w:val="ListParagraph"/>
        <w:numPr>
          <w:ilvl w:val="0"/>
          <w:numId w:val="1"/>
        </w:numPr>
      </w:pPr>
      <w:r w:rsidRPr="00B73943">
        <w:t xml:space="preserve">We have also </w:t>
      </w:r>
      <w:proofErr w:type="gramStart"/>
      <w:r w:rsidRPr="00B73943">
        <w:t>taken into account</w:t>
      </w:r>
      <w:proofErr w:type="gramEnd"/>
      <w:r w:rsidRPr="00B73943">
        <w:t xml:space="preserve"> how the children have engaged in online</w:t>
      </w:r>
      <w:r w:rsidR="00076327">
        <w:t xml:space="preserve"> home</w:t>
      </w:r>
      <w:r w:rsidRPr="00B73943">
        <w:t xml:space="preserve"> learning through the lockdown period.</w:t>
      </w:r>
    </w:p>
    <w:p w14:paraId="4E6F04C5" w14:textId="526B702D" w:rsidR="001C629F" w:rsidRDefault="001C629F" w:rsidP="00B73943">
      <w:pPr>
        <w:pStyle w:val="ListParagraph"/>
        <w:numPr>
          <w:ilvl w:val="0"/>
          <w:numId w:val="1"/>
        </w:numPr>
      </w:pPr>
      <w:r w:rsidRPr="00B73943">
        <w:t>Please note that these results</w:t>
      </w:r>
      <w:r w:rsidR="00B73943">
        <w:t xml:space="preserve"> </w:t>
      </w:r>
      <w:r w:rsidR="00B73943" w:rsidRPr="00B73943">
        <w:rPr>
          <w:b/>
          <w:bCs/>
        </w:rPr>
        <w:t>WILL NOT BE USED IN ANYWAY TO MEASURE THE SCHOOLS PERFORMANCE OR COMPARE THE SCHOOLS TO OTHERS</w:t>
      </w:r>
      <w:r w:rsidRPr="00B73943">
        <w:t>.  For these results please see the results of the academic year 2018-19</w:t>
      </w:r>
      <w:r w:rsidR="00C0066D">
        <w:t>.</w:t>
      </w:r>
    </w:p>
    <w:p w14:paraId="464E188B" w14:textId="7AB10D9D" w:rsidR="007F533C" w:rsidRPr="007F533C" w:rsidRDefault="007F533C" w:rsidP="00B73943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We have worked out the percentage borderline children in each category because if they had been in school for the whole year </w:t>
      </w:r>
      <w:r w:rsidRPr="007F533C">
        <w:rPr>
          <w:b/>
          <w:bCs/>
        </w:rPr>
        <w:t>SOME OR ALL WOULD HAVE CONVERTED TO WORKING AT OR GREATER DEPTH</w:t>
      </w:r>
      <w:r>
        <w:rPr>
          <w:b/>
          <w:bCs/>
        </w:rPr>
        <w:t>.</w:t>
      </w:r>
    </w:p>
    <w:p w14:paraId="7762A9A0" w14:textId="77777777" w:rsidR="001F0DAB" w:rsidRDefault="001F0DAB" w:rsidP="00986BDE">
      <w:pPr>
        <w:jc w:val="center"/>
      </w:pPr>
    </w:p>
    <w:p w14:paraId="29107B43" w14:textId="7EE02119" w:rsidR="00986BDE" w:rsidRPr="00F53F17" w:rsidRDefault="00986BDE" w:rsidP="00986BDE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t>Foundation 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986BDE" w14:paraId="550FF797" w14:textId="77777777" w:rsidTr="00A268C9">
        <w:tc>
          <w:tcPr>
            <w:tcW w:w="6010" w:type="dxa"/>
          </w:tcPr>
          <w:p w14:paraId="595226D8" w14:textId="3A5E09AF" w:rsidR="00986BDE" w:rsidRPr="00C0066D" w:rsidRDefault="00536225" w:rsidP="00986BDE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% </w:t>
            </w:r>
            <w:r w:rsidR="00986BDE" w:rsidRPr="00C0066D">
              <w:rPr>
                <w:u w:val="single"/>
              </w:rPr>
              <w:t>GLD</w:t>
            </w:r>
          </w:p>
        </w:tc>
        <w:tc>
          <w:tcPr>
            <w:tcW w:w="3006" w:type="dxa"/>
          </w:tcPr>
          <w:p w14:paraId="61B6469E" w14:textId="32E95AE1" w:rsidR="00986BDE" w:rsidRPr="00C0066D" w:rsidRDefault="00986BDE" w:rsidP="00986BDE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Borderlines</w:t>
            </w:r>
          </w:p>
          <w:p w14:paraId="3FA91824" w14:textId="6F105C6A" w:rsidR="00986BDE" w:rsidRPr="00C0066D" w:rsidRDefault="00986BDE" w:rsidP="00986BDE">
            <w:pPr>
              <w:jc w:val="center"/>
              <w:rPr>
                <w:u w:val="single"/>
              </w:rPr>
            </w:pPr>
          </w:p>
        </w:tc>
      </w:tr>
      <w:tr w:rsidR="00986BDE" w14:paraId="757FC95A" w14:textId="77777777" w:rsidTr="00241E7C">
        <w:tc>
          <w:tcPr>
            <w:tcW w:w="6010" w:type="dxa"/>
          </w:tcPr>
          <w:p w14:paraId="65921A1B" w14:textId="75CEBF5D" w:rsidR="00986BDE" w:rsidRDefault="00536225" w:rsidP="00C0066D">
            <w:pPr>
              <w:jc w:val="center"/>
            </w:pPr>
            <w:r>
              <w:t>59</w:t>
            </w:r>
          </w:p>
        </w:tc>
        <w:tc>
          <w:tcPr>
            <w:tcW w:w="3006" w:type="dxa"/>
          </w:tcPr>
          <w:p w14:paraId="5253AC93" w14:textId="5D4F159B" w:rsidR="00986BDE" w:rsidRDefault="00536225" w:rsidP="00C0066D">
            <w:pPr>
              <w:jc w:val="center"/>
            </w:pPr>
            <w:r>
              <w:t>15</w:t>
            </w:r>
          </w:p>
          <w:p w14:paraId="310059BF" w14:textId="2BFE3568" w:rsidR="00986BDE" w:rsidRDefault="00986BDE" w:rsidP="00C0066D">
            <w:pPr>
              <w:jc w:val="center"/>
            </w:pPr>
          </w:p>
        </w:tc>
      </w:tr>
    </w:tbl>
    <w:p w14:paraId="076459AF" w14:textId="77777777" w:rsidR="00986BDE" w:rsidRPr="00B73943" w:rsidRDefault="00986BDE" w:rsidP="00986BDE"/>
    <w:p w14:paraId="0EE4587F" w14:textId="43CEA7B5" w:rsidR="00B73943" w:rsidRPr="00F53F17" w:rsidRDefault="00986BDE" w:rsidP="00385BC8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t>Phonics</w:t>
      </w:r>
    </w:p>
    <w:p w14:paraId="6A04A830" w14:textId="02E18261" w:rsidR="00986BDE" w:rsidRDefault="00986BDE">
      <w:r>
        <w:t>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986BDE" w14:paraId="088D5F76" w14:textId="77777777" w:rsidTr="006916B4">
        <w:tc>
          <w:tcPr>
            <w:tcW w:w="6010" w:type="dxa"/>
          </w:tcPr>
          <w:p w14:paraId="76FB9382" w14:textId="4B096E06" w:rsidR="00986BDE" w:rsidRPr="00C0066D" w:rsidRDefault="00986BDE" w:rsidP="006916B4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Pass of the screening (32/40)</w:t>
            </w:r>
          </w:p>
        </w:tc>
        <w:tc>
          <w:tcPr>
            <w:tcW w:w="3006" w:type="dxa"/>
          </w:tcPr>
          <w:p w14:paraId="2C56E7AD" w14:textId="77777777" w:rsidR="00986BDE" w:rsidRPr="00C0066D" w:rsidRDefault="00986BDE" w:rsidP="006916B4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Borderlines</w:t>
            </w:r>
          </w:p>
          <w:p w14:paraId="1D029EA8" w14:textId="77777777" w:rsidR="00986BDE" w:rsidRPr="00C0066D" w:rsidRDefault="00986BDE" w:rsidP="006916B4">
            <w:pPr>
              <w:jc w:val="center"/>
              <w:rPr>
                <w:u w:val="single"/>
              </w:rPr>
            </w:pPr>
          </w:p>
        </w:tc>
      </w:tr>
      <w:tr w:rsidR="00986BDE" w14:paraId="538152C8" w14:textId="77777777" w:rsidTr="006916B4">
        <w:tc>
          <w:tcPr>
            <w:tcW w:w="6010" w:type="dxa"/>
          </w:tcPr>
          <w:p w14:paraId="3293EFD6" w14:textId="62DD49A7" w:rsidR="00986BDE" w:rsidRDefault="00536225" w:rsidP="00C0066D">
            <w:pPr>
              <w:jc w:val="center"/>
            </w:pPr>
            <w:r>
              <w:t>87</w:t>
            </w:r>
          </w:p>
        </w:tc>
        <w:tc>
          <w:tcPr>
            <w:tcW w:w="3006" w:type="dxa"/>
          </w:tcPr>
          <w:p w14:paraId="7064A088" w14:textId="123AFF0D" w:rsidR="00986BDE" w:rsidRDefault="00536225" w:rsidP="00C0066D">
            <w:pPr>
              <w:jc w:val="center"/>
            </w:pPr>
            <w:r>
              <w:t>3</w:t>
            </w:r>
          </w:p>
          <w:p w14:paraId="5F6F7FA9" w14:textId="77777777" w:rsidR="00986BDE" w:rsidRDefault="00986BDE" w:rsidP="00C0066D">
            <w:pPr>
              <w:jc w:val="center"/>
            </w:pPr>
          </w:p>
        </w:tc>
      </w:tr>
    </w:tbl>
    <w:p w14:paraId="2643ADA4" w14:textId="20536C3A" w:rsidR="00986BDE" w:rsidRDefault="00986BDE"/>
    <w:p w14:paraId="3B6BAE43" w14:textId="4E05AD6F" w:rsidR="00986BDE" w:rsidRDefault="00986BDE">
      <w:r>
        <w:t>Year 2</w:t>
      </w:r>
      <w:r w:rsidR="00385BC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385BC8" w14:paraId="6423C524" w14:textId="77777777" w:rsidTr="006916B4">
        <w:tc>
          <w:tcPr>
            <w:tcW w:w="6010" w:type="dxa"/>
          </w:tcPr>
          <w:p w14:paraId="351D3BCE" w14:textId="77777777" w:rsidR="00385BC8" w:rsidRPr="00C0066D" w:rsidRDefault="00385BC8" w:rsidP="006916B4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Pass of the screening (32/40)</w:t>
            </w:r>
          </w:p>
        </w:tc>
        <w:tc>
          <w:tcPr>
            <w:tcW w:w="3006" w:type="dxa"/>
          </w:tcPr>
          <w:p w14:paraId="3D8C2760" w14:textId="77777777" w:rsidR="00385BC8" w:rsidRPr="00C0066D" w:rsidRDefault="00385BC8" w:rsidP="006916B4">
            <w:pPr>
              <w:jc w:val="center"/>
              <w:rPr>
                <w:u w:val="single"/>
              </w:rPr>
            </w:pPr>
            <w:r w:rsidRPr="00C0066D">
              <w:rPr>
                <w:u w:val="single"/>
              </w:rPr>
              <w:t>% Borderlines</w:t>
            </w:r>
          </w:p>
          <w:p w14:paraId="44CF6A09" w14:textId="77777777" w:rsidR="00385BC8" w:rsidRPr="00C0066D" w:rsidRDefault="00385BC8" w:rsidP="006916B4">
            <w:pPr>
              <w:jc w:val="center"/>
              <w:rPr>
                <w:u w:val="single"/>
              </w:rPr>
            </w:pPr>
          </w:p>
        </w:tc>
      </w:tr>
      <w:tr w:rsidR="003D7AF6" w14:paraId="1B4D7786" w14:textId="77777777" w:rsidTr="006916B4">
        <w:tc>
          <w:tcPr>
            <w:tcW w:w="6010" w:type="dxa"/>
          </w:tcPr>
          <w:p w14:paraId="4B4EE92B" w14:textId="48868F40" w:rsidR="003D7AF6" w:rsidRDefault="00714F59" w:rsidP="00714F59">
            <w:pPr>
              <w:jc w:val="center"/>
            </w:pPr>
            <w:r>
              <w:t>95</w:t>
            </w:r>
          </w:p>
        </w:tc>
        <w:tc>
          <w:tcPr>
            <w:tcW w:w="3006" w:type="dxa"/>
          </w:tcPr>
          <w:p w14:paraId="083CB08B" w14:textId="6D3272EC" w:rsidR="003D7AF6" w:rsidRDefault="00714F59" w:rsidP="00714F59">
            <w:pPr>
              <w:jc w:val="center"/>
            </w:pPr>
            <w:r>
              <w:t>0</w:t>
            </w:r>
          </w:p>
        </w:tc>
      </w:tr>
    </w:tbl>
    <w:p w14:paraId="4F1180DE" w14:textId="1B6A3B02" w:rsidR="00986BDE" w:rsidRDefault="00986BDE"/>
    <w:p w14:paraId="5566811C" w14:textId="5873F0A7" w:rsidR="0082472C" w:rsidRDefault="0082472C"/>
    <w:p w14:paraId="1C5C083C" w14:textId="77777777" w:rsidR="001F0DAB" w:rsidRDefault="001F0DAB"/>
    <w:p w14:paraId="59BEF4B6" w14:textId="77777777" w:rsidR="001F0DAB" w:rsidRDefault="001F0DAB"/>
    <w:p w14:paraId="6B9E3218" w14:textId="77777777" w:rsidR="001F0DAB" w:rsidRDefault="001F0DAB"/>
    <w:p w14:paraId="72E41C91" w14:textId="0DBECBD4" w:rsidR="0082472C" w:rsidRPr="00F53F17" w:rsidRDefault="0082472C" w:rsidP="001F0DAB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lastRenderedPageBreak/>
        <w:t>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2472C" w14:paraId="7A9D63C0" w14:textId="77777777" w:rsidTr="0082472C">
        <w:tc>
          <w:tcPr>
            <w:tcW w:w="1803" w:type="dxa"/>
          </w:tcPr>
          <w:p w14:paraId="468AA025" w14:textId="0E0512A6" w:rsidR="0082472C" w:rsidRDefault="0082472C">
            <w:r>
              <w:t>Subject</w:t>
            </w:r>
          </w:p>
        </w:tc>
        <w:tc>
          <w:tcPr>
            <w:tcW w:w="1803" w:type="dxa"/>
          </w:tcPr>
          <w:p w14:paraId="4F2E868E" w14:textId="29698D9C" w:rsidR="0082472C" w:rsidRDefault="005B0CC4">
            <w:r>
              <w:t xml:space="preserve">% </w:t>
            </w:r>
            <w:r w:rsidR="0082472C">
              <w:t>Working At</w:t>
            </w:r>
          </w:p>
        </w:tc>
        <w:tc>
          <w:tcPr>
            <w:tcW w:w="1803" w:type="dxa"/>
          </w:tcPr>
          <w:p w14:paraId="46ECCAA1" w14:textId="582479DA" w:rsidR="0082472C" w:rsidRDefault="0082472C">
            <w:r>
              <w:t xml:space="preserve">% on </w:t>
            </w:r>
            <w:r w:rsidR="005B0CC4">
              <w:t>W</w:t>
            </w:r>
            <w:r>
              <w:t xml:space="preserve">orking </w:t>
            </w:r>
            <w:r w:rsidR="005B0CC4">
              <w:t>A</w:t>
            </w:r>
            <w:r>
              <w:t>t border</w:t>
            </w:r>
          </w:p>
        </w:tc>
        <w:tc>
          <w:tcPr>
            <w:tcW w:w="1803" w:type="dxa"/>
          </w:tcPr>
          <w:p w14:paraId="0526628D" w14:textId="79FB4FFC" w:rsidR="0082472C" w:rsidRDefault="005B0CC4">
            <w:r>
              <w:t xml:space="preserve">% </w:t>
            </w:r>
            <w:r w:rsidR="0082472C">
              <w:t>Greater Depth</w:t>
            </w:r>
          </w:p>
        </w:tc>
        <w:tc>
          <w:tcPr>
            <w:tcW w:w="1804" w:type="dxa"/>
          </w:tcPr>
          <w:p w14:paraId="2C9F6974" w14:textId="715C6605" w:rsidR="0082472C" w:rsidRDefault="0082472C">
            <w:r>
              <w:t>% on Greater Depth border</w:t>
            </w:r>
          </w:p>
        </w:tc>
      </w:tr>
      <w:tr w:rsidR="00FC45C7" w14:paraId="67BC742A" w14:textId="77777777" w:rsidTr="0082472C">
        <w:tc>
          <w:tcPr>
            <w:tcW w:w="1803" w:type="dxa"/>
          </w:tcPr>
          <w:p w14:paraId="0308AA13" w14:textId="19DE65CB" w:rsidR="00FC45C7" w:rsidRDefault="00FC45C7" w:rsidP="00FC45C7">
            <w:r>
              <w:t>Reading</w:t>
            </w:r>
          </w:p>
        </w:tc>
        <w:tc>
          <w:tcPr>
            <w:tcW w:w="1803" w:type="dxa"/>
          </w:tcPr>
          <w:p w14:paraId="7E714EF9" w14:textId="150AF184" w:rsidR="00FC45C7" w:rsidRDefault="00536225" w:rsidP="00FC45C7">
            <w:r>
              <w:t>73</w:t>
            </w:r>
          </w:p>
        </w:tc>
        <w:tc>
          <w:tcPr>
            <w:tcW w:w="1803" w:type="dxa"/>
          </w:tcPr>
          <w:p w14:paraId="5BEFAFE0" w14:textId="40E959E1" w:rsidR="00FC45C7" w:rsidRDefault="00536225" w:rsidP="00FC45C7">
            <w:r>
              <w:t>5</w:t>
            </w:r>
          </w:p>
        </w:tc>
        <w:tc>
          <w:tcPr>
            <w:tcW w:w="1803" w:type="dxa"/>
          </w:tcPr>
          <w:p w14:paraId="153B1A3D" w14:textId="4F5F46E8" w:rsidR="00FC45C7" w:rsidRDefault="00536225" w:rsidP="00FC45C7">
            <w:r>
              <w:t>23</w:t>
            </w:r>
          </w:p>
        </w:tc>
        <w:tc>
          <w:tcPr>
            <w:tcW w:w="1804" w:type="dxa"/>
          </w:tcPr>
          <w:p w14:paraId="176A654A" w14:textId="3EFCBC18" w:rsidR="00FC45C7" w:rsidRDefault="00536225" w:rsidP="00FC45C7">
            <w:r>
              <w:t>5</w:t>
            </w:r>
          </w:p>
        </w:tc>
      </w:tr>
      <w:tr w:rsidR="00FC45C7" w14:paraId="3079C567" w14:textId="77777777" w:rsidTr="0082472C">
        <w:tc>
          <w:tcPr>
            <w:tcW w:w="1803" w:type="dxa"/>
          </w:tcPr>
          <w:p w14:paraId="43C15682" w14:textId="78B81849" w:rsidR="00FC45C7" w:rsidRDefault="00FC45C7" w:rsidP="00FC45C7">
            <w:r>
              <w:t>Writing</w:t>
            </w:r>
          </w:p>
        </w:tc>
        <w:tc>
          <w:tcPr>
            <w:tcW w:w="1803" w:type="dxa"/>
          </w:tcPr>
          <w:p w14:paraId="6B209E9A" w14:textId="32EF1BC5" w:rsidR="00FC45C7" w:rsidRDefault="00536225" w:rsidP="00FC45C7">
            <w:r>
              <w:t>60</w:t>
            </w:r>
          </w:p>
        </w:tc>
        <w:tc>
          <w:tcPr>
            <w:tcW w:w="1803" w:type="dxa"/>
          </w:tcPr>
          <w:p w14:paraId="5D7170EE" w14:textId="1AF4B32F" w:rsidR="00FC45C7" w:rsidRDefault="00536225" w:rsidP="00FC45C7">
            <w:r>
              <w:t>11</w:t>
            </w:r>
          </w:p>
        </w:tc>
        <w:tc>
          <w:tcPr>
            <w:tcW w:w="1803" w:type="dxa"/>
          </w:tcPr>
          <w:p w14:paraId="64064562" w14:textId="6E763CA1" w:rsidR="00FC45C7" w:rsidRDefault="00536225" w:rsidP="00FC45C7">
            <w:r>
              <w:t>12</w:t>
            </w:r>
          </w:p>
        </w:tc>
        <w:tc>
          <w:tcPr>
            <w:tcW w:w="1804" w:type="dxa"/>
          </w:tcPr>
          <w:p w14:paraId="5FA0A228" w14:textId="30D8BEE6" w:rsidR="00FC45C7" w:rsidRDefault="00536225" w:rsidP="00FC45C7">
            <w:r>
              <w:t>10</w:t>
            </w:r>
          </w:p>
        </w:tc>
      </w:tr>
      <w:tr w:rsidR="00FC45C7" w14:paraId="46944AC1" w14:textId="77777777" w:rsidTr="0082472C">
        <w:tc>
          <w:tcPr>
            <w:tcW w:w="1803" w:type="dxa"/>
          </w:tcPr>
          <w:p w14:paraId="4A96D756" w14:textId="48DAF8CC" w:rsidR="00FC45C7" w:rsidRDefault="00FC45C7" w:rsidP="00FC45C7">
            <w:r>
              <w:t>Maths</w:t>
            </w:r>
          </w:p>
        </w:tc>
        <w:tc>
          <w:tcPr>
            <w:tcW w:w="1803" w:type="dxa"/>
          </w:tcPr>
          <w:p w14:paraId="17CFCCB2" w14:textId="6A6BFE4D" w:rsidR="00FC45C7" w:rsidRDefault="00536225" w:rsidP="00FC45C7">
            <w:r>
              <w:t>65</w:t>
            </w:r>
          </w:p>
        </w:tc>
        <w:tc>
          <w:tcPr>
            <w:tcW w:w="1803" w:type="dxa"/>
          </w:tcPr>
          <w:p w14:paraId="19EC82F6" w14:textId="388ADCB4" w:rsidR="00FC45C7" w:rsidRDefault="00536225" w:rsidP="00FC45C7">
            <w:r>
              <w:t>7</w:t>
            </w:r>
          </w:p>
        </w:tc>
        <w:tc>
          <w:tcPr>
            <w:tcW w:w="1803" w:type="dxa"/>
          </w:tcPr>
          <w:p w14:paraId="2168D6FC" w14:textId="43C73126" w:rsidR="00FC45C7" w:rsidRDefault="00536225" w:rsidP="00FC45C7">
            <w:r>
              <w:t>13</w:t>
            </w:r>
          </w:p>
        </w:tc>
        <w:tc>
          <w:tcPr>
            <w:tcW w:w="1804" w:type="dxa"/>
          </w:tcPr>
          <w:p w14:paraId="4E0C3D30" w14:textId="06204078" w:rsidR="00FC45C7" w:rsidRDefault="00536225" w:rsidP="00FC45C7">
            <w:r>
              <w:t>5</w:t>
            </w:r>
          </w:p>
        </w:tc>
      </w:tr>
      <w:tr w:rsidR="00FC45C7" w14:paraId="73FA01AA" w14:textId="77777777" w:rsidTr="0082472C">
        <w:tc>
          <w:tcPr>
            <w:tcW w:w="1803" w:type="dxa"/>
          </w:tcPr>
          <w:p w14:paraId="4204B2AB" w14:textId="49C8FAE2" w:rsidR="00FC45C7" w:rsidRDefault="00FC45C7" w:rsidP="00FC45C7">
            <w:r>
              <w:t>Combined</w:t>
            </w:r>
          </w:p>
        </w:tc>
        <w:tc>
          <w:tcPr>
            <w:tcW w:w="1803" w:type="dxa"/>
          </w:tcPr>
          <w:p w14:paraId="49471AD2" w14:textId="5E9CD021" w:rsidR="00FC45C7" w:rsidRDefault="00536225" w:rsidP="00FC45C7">
            <w:r>
              <w:t>60</w:t>
            </w:r>
          </w:p>
        </w:tc>
        <w:tc>
          <w:tcPr>
            <w:tcW w:w="1803" w:type="dxa"/>
          </w:tcPr>
          <w:p w14:paraId="47DCB5D1" w14:textId="6ED391CB" w:rsidR="00FC45C7" w:rsidRDefault="00536225" w:rsidP="00FC45C7">
            <w:r>
              <w:t>10</w:t>
            </w:r>
          </w:p>
        </w:tc>
        <w:tc>
          <w:tcPr>
            <w:tcW w:w="1803" w:type="dxa"/>
          </w:tcPr>
          <w:p w14:paraId="7937F05C" w14:textId="06672B82" w:rsidR="00FC45C7" w:rsidRDefault="00536225" w:rsidP="00FC45C7">
            <w:r>
              <w:t>10</w:t>
            </w:r>
          </w:p>
        </w:tc>
        <w:tc>
          <w:tcPr>
            <w:tcW w:w="1804" w:type="dxa"/>
          </w:tcPr>
          <w:p w14:paraId="720CE6AA" w14:textId="1E560271" w:rsidR="00FC45C7" w:rsidRDefault="00536225" w:rsidP="00FC45C7">
            <w:r>
              <w:t>5</w:t>
            </w:r>
          </w:p>
        </w:tc>
      </w:tr>
    </w:tbl>
    <w:p w14:paraId="6DC2ABDE" w14:textId="5D67B589" w:rsidR="0082472C" w:rsidRDefault="0082472C"/>
    <w:p w14:paraId="4F9DDE49" w14:textId="77777777" w:rsidR="00534300" w:rsidRDefault="00534300" w:rsidP="005B0CC4"/>
    <w:p w14:paraId="63C96547" w14:textId="00E440FD" w:rsidR="005B0CC4" w:rsidRPr="00F53F17" w:rsidRDefault="005B0CC4" w:rsidP="001F0DAB">
      <w:pPr>
        <w:jc w:val="center"/>
        <w:rPr>
          <w:b/>
          <w:bCs/>
          <w:sz w:val="32"/>
          <w:szCs w:val="32"/>
        </w:rPr>
      </w:pPr>
      <w:r w:rsidRPr="00F53F17">
        <w:rPr>
          <w:b/>
          <w:bCs/>
          <w:sz w:val="32"/>
          <w:szCs w:val="32"/>
        </w:rPr>
        <w:t>Key Stage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B0CC4" w14:paraId="43B269E5" w14:textId="77777777" w:rsidTr="006916B4">
        <w:tc>
          <w:tcPr>
            <w:tcW w:w="1803" w:type="dxa"/>
          </w:tcPr>
          <w:p w14:paraId="403F3DEB" w14:textId="77777777" w:rsidR="005B0CC4" w:rsidRDefault="005B0CC4" w:rsidP="006916B4">
            <w:r>
              <w:t>Subject</w:t>
            </w:r>
          </w:p>
        </w:tc>
        <w:tc>
          <w:tcPr>
            <w:tcW w:w="1803" w:type="dxa"/>
          </w:tcPr>
          <w:p w14:paraId="55373424" w14:textId="77777777" w:rsidR="005B0CC4" w:rsidRDefault="005B0CC4" w:rsidP="006916B4">
            <w:r>
              <w:t>% Working At</w:t>
            </w:r>
          </w:p>
        </w:tc>
        <w:tc>
          <w:tcPr>
            <w:tcW w:w="1803" w:type="dxa"/>
          </w:tcPr>
          <w:p w14:paraId="41D825C4" w14:textId="77777777" w:rsidR="005B0CC4" w:rsidRDefault="005B0CC4" w:rsidP="006916B4">
            <w:r>
              <w:t>% on Working At border</w:t>
            </w:r>
          </w:p>
        </w:tc>
        <w:tc>
          <w:tcPr>
            <w:tcW w:w="1803" w:type="dxa"/>
          </w:tcPr>
          <w:p w14:paraId="1C2D9E22" w14:textId="77777777" w:rsidR="005B0CC4" w:rsidRDefault="005B0CC4" w:rsidP="006916B4">
            <w:r>
              <w:t>% Greater Depth</w:t>
            </w:r>
          </w:p>
        </w:tc>
        <w:tc>
          <w:tcPr>
            <w:tcW w:w="1804" w:type="dxa"/>
          </w:tcPr>
          <w:p w14:paraId="1D182E3C" w14:textId="77777777" w:rsidR="005B0CC4" w:rsidRDefault="005B0CC4" w:rsidP="006916B4">
            <w:r>
              <w:t>% on Greater Depth border</w:t>
            </w:r>
          </w:p>
        </w:tc>
      </w:tr>
      <w:tr w:rsidR="003A70E1" w14:paraId="7F5C437C" w14:textId="77777777" w:rsidTr="006916B4">
        <w:tc>
          <w:tcPr>
            <w:tcW w:w="1803" w:type="dxa"/>
          </w:tcPr>
          <w:p w14:paraId="2E955594" w14:textId="77777777" w:rsidR="003A70E1" w:rsidRDefault="003A70E1" w:rsidP="003A70E1">
            <w:r>
              <w:t>Reading</w:t>
            </w:r>
          </w:p>
        </w:tc>
        <w:tc>
          <w:tcPr>
            <w:tcW w:w="1803" w:type="dxa"/>
          </w:tcPr>
          <w:p w14:paraId="3200CB02" w14:textId="6A4CAA68" w:rsidR="003A70E1" w:rsidRDefault="00A21390" w:rsidP="003A70E1">
            <w:r>
              <w:t>85</w:t>
            </w:r>
          </w:p>
        </w:tc>
        <w:tc>
          <w:tcPr>
            <w:tcW w:w="1803" w:type="dxa"/>
          </w:tcPr>
          <w:p w14:paraId="6378E710" w14:textId="5B05D95F" w:rsidR="003A70E1" w:rsidRDefault="00A21390" w:rsidP="003A70E1">
            <w:r>
              <w:t>2</w:t>
            </w:r>
          </w:p>
        </w:tc>
        <w:tc>
          <w:tcPr>
            <w:tcW w:w="1803" w:type="dxa"/>
          </w:tcPr>
          <w:p w14:paraId="30453AC3" w14:textId="3BCF8CDC" w:rsidR="003A70E1" w:rsidRDefault="00A21390" w:rsidP="003A70E1">
            <w:r>
              <w:t>44</w:t>
            </w:r>
          </w:p>
        </w:tc>
        <w:tc>
          <w:tcPr>
            <w:tcW w:w="1804" w:type="dxa"/>
          </w:tcPr>
          <w:p w14:paraId="6AEC1E88" w14:textId="0B482611" w:rsidR="003A70E1" w:rsidRDefault="00C836BA" w:rsidP="003A70E1">
            <w:r>
              <w:t>8</w:t>
            </w:r>
          </w:p>
        </w:tc>
      </w:tr>
      <w:tr w:rsidR="003A70E1" w14:paraId="2F3C555B" w14:textId="77777777" w:rsidTr="006916B4">
        <w:tc>
          <w:tcPr>
            <w:tcW w:w="1803" w:type="dxa"/>
          </w:tcPr>
          <w:p w14:paraId="1195E476" w14:textId="0E66D812" w:rsidR="003A70E1" w:rsidRDefault="003A70E1" w:rsidP="003A70E1">
            <w:r>
              <w:t>Writing</w:t>
            </w:r>
          </w:p>
        </w:tc>
        <w:tc>
          <w:tcPr>
            <w:tcW w:w="1803" w:type="dxa"/>
          </w:tcPr>
          <w:p w14:paraId="3E6A3272" w14:textId="141C21A0" w:rsidR="003A70E1" w:rsidRDefault="00A21390" w:rsidP="003A70E1">
            <w:r>
              <w:t>83</w:t>
            </w:r>
          </w:p>
        </w:tc>
        <w:tc>
          <w:tcPr>
            <w:tcW w:w="1803" w:type="dxa"/>
          </w:tcPr>
          <w:p w14:paraId="0B1E265E" w14:textId="16BA2611" w:rsidR="003A70E1" w:rsidRDefault="00A21390" w:rsidP="003A70E1">
            <w:r>
              <w:t>2</w:t>
            </w:r>
          </w:p>
        </w:tc>
        <w:tc>
          <w:tcPr>
            <w:tcW w:w="1803" w:type="dxa"/>
          </w:tcPr>
          <w:p w14:paraId="1EB2ADA8" w14:textId="68FB47FB" w:rsidR="003A70E1" w:rsidRDefault="00A21390" w:rsidP="003A70E1">
            <w:r>
              <w:t>25</w:t>
            </w:r>
          </w:p>
        </w:tc>
        <w:tc>
          <w:tcPr>
            <w:tcW w:w="1804" w:type="dxa"/>
          </w:tcPr>
          <w:p w14:paraId="47BCC0C6" w14:textId="69E9222E" w:rsidR="003A70E1" w:rsidRDefault="00C836BA" w:rsidP="003A70E1">
            <w:r>
              <w:t>4</w:t>
            </w:r>
          </w:p>
        </w:tc>
      </w:tr>
      <w:tr w:rsidR="003A70E1" w14:paraId="400E787A" w14:textId="77777777" w:rsidTr="006916B4">
        <w:tc>
          <w:tcPr>
            <w:tcW w:w="1803" w:type="dxa"/>
          </w:tcPr>
          <w:p w14:paraId="60C3327D" w14:textId="47592CDF" w:rsidR="003A70E1" w:rsidRDefault="003A70E1" w:rsidP="003A70E1">
            <w:r>
              <w:t>SPaG</w:t>
            </w:r>
          </w:p>
        </w:tc>
        <w:tc>
          <w:tcPr>
            <w:tcW w:w="1803" w:type="dxa"/>
          </w:tcPr>
          <w:p w14:paraId="3B74DAF9" w14:textId="011726AA" w:rsidR="003A70E1" w:rsidRDefault="00A21390" w:rsidP="003A70E1">
            <w:r>
              <w:t>86</w:t>
            </w:r>
          </w:p>
        </w:tc>
        <w:tc>
          <w:tcPr>
            <w:tcW w:w="1803" w:type="dxa"/>
          </w:tcPr>
          <w:p w14:paraId="0D015C13" w14:textId="2A605D97" w:rsidR="003A70E1" w:rsidRDefault="00A21390" w:rsidP="003A70E1">
            <w:r>
              <w:t>3</w:t>
            </w:r>
          </w:p>
        </w:tc>
        <w:tc>
          <w:tcPr>
            <w:tcW w:w="1803" w:type="dxa"/>
          </w:tcPr>
          <w:p w14:paraId="083601AC" w14:textId="46A3D1E9" w:rsidR="003A70E1" w:rsidRDefault="00A21390" w:rsidP="003A70E1">
            <w:r>
              <w:t>41</w:t>
            </w:r>
          </w:p>
        </w:tc>
        <w:tc>
          <w:tcPr>
            <w:tcW w:w="1804" w:type="dxa"/>
          </w:tcPr>
          <w:p w14:paraId="1AEAE2E0" w14:textId="2FD12DE8" w:rsidR="003A70E1" w:rsidRDefault="00C836BA" w:rsidP="003A70E1">
            <w:r>
              <w:t>4</w:t>
            </w:r>
          </w:p>
        </w:tc>
      </w:tr>
      <w:tr w:rsidR="003A70E1" w14:paraId="7D9B089C" w14:textId="77777777" w:rsidTr="006916B4">
        <w:tc>
          <w:tcPr>
            <w:tcW w:w="1803" w:type="dxa"/>
          </w:tcPr>
          <w:p w14:paraId="38A34D57" w14:textId="77777777" w:rsidR="003A70E1" w:rsidRDefault="003A70E1" w:rsidP="003A70E1">
            <w:r>
              <w:t>Maths</w:t>
            </w:r>
          </w:p>
        </w:tc>
        <w:tc>
          <w:tcPr>
            <w:tcW w:w="1803" w:type="dxa"/>
          </w:tcPr>
          <w:p w14:paraId="6BDACECE" w14:textId="70780BF9" w:rsidR="003A70E1" w:rsidRDefault="00A21390" w:rsidP="003A70E1">
            <w:r>
              <w:t>80</w:t>
            </w:r>
          </w:p>
        </w:tc>
        <w:tc>
          <w:tcPr>
            <w:tcW w:w="1803" w:type="dxa"/>
          </w:tcPr>
          <w:p w14:paraId="443CAAA0" w14:textId="5744A30A" w:rsidR="003A70E1" w:rsidRDefault="00A21390" w:rsidP="003A70E1">
            <w:r>
              <w:t>7</w:t>
            </w:r>
          </w:p>
        </w:tc>
        <w:tc>
          <w:tcPr>
            <w:tcW w:w="1803" w:type="dxa"/>
          </w:tcPr>
          <w:p w14:paraId="666A8447" w14:textId="0D501F17" w:rsidR="003A70E1" w:rsidRDefault="00C836BA" w:rsidP="003A70E1">
            <w:r>
              <w:t>42</w:t>
            </w:r>
          </w:p>
        </w:tc>
        <w:tc>
          <w:tcPr>
            <w:tcW w:w="1804" w:type="dxa"/>
          </w:tcPr>
          <w:p w14:paraId="1F6194ED" w14:textId="249D2825" w:rsidR="003A70E1" w:rsidRDefault="00C836BA" w:rsidP="003A70E1">
            <w:r>
              <w:t>12</w:t>
            </w:r>
          </w:p>
        </w:tc>
      </w:tr>
      <w:tr w:rsidR="003A70E1" w14:paraId="5BD6A47A" w14:textId="77777777" w:rsidTr="006916B4">
        <w:tc>
          <w:tcPr>
            <w:tcW w:w="1803" w:type="dxa"/>
          </w:tcPr>
          <w:p w14:paraId="3FA63192" w14:textId="77777777" w:rsidR="003A70E1" w:rsidRDefault="003A70E1" w:rsidP="003A70E1">
            <w:r>
              <w:t>Combined</w:t>
            </w:r>
          </w:p>
        </w:tc>
        <w:tc>
          <w:tcPr>
            <w:tcW w:w="1803" w:type="dxa"/>
          </w:tcPr>
          <w:p w14:paraId="65C89344" w14:textId="17455CCD" w:rsidR="003A70E1" w:rsidRDefault="00A21390" w:rsidP="003A70E1">
            <w:r>
              <w:t>72</w:t>
            </w:r>
          </w:p>
        </w:tc>
        <w:tc>
          <w:tcPr>
            <w:tcW w:w="1803" w:type="dxa"/>
          </w:tcPr>
          <w:p w14:paraId="5AC680C0" w14:textId="61D42073" w:rsidR="003A70E1" w:rsidRDefault="00A21390" w:rsidP="003A70E1">
            <w:r>
              <w:t>4</w:t>
            </w:r>
          </w:p>
        </w:tc>
        <w:tc>
          <w:tcPr>
            <w:tcW w:w="1803" w:type="dxa"/>
          </w:tcPr>
          <w:p w14:paraId="0C4638EB" w14:textId="128FB6D4" w:rsidR="003A70E1" w:rsidRDefault="00C836BA" w:rsidP="003A70E1">
            <w:r>
              <w:t>22</w:t>
            </w:r>
          </w:p>
        </w:tc>
        <w:tc>
          <w:tcPr>
            <w:tcW w:w="1804" w:type="dxa"/>
          </w:tcPr>
          <w:p w14:paraId="7D0249D0" w14:textId="3C19D8FA" w:rsidR="003A70E1" w:rsidRDefault="00C836BA" w:rsidP="003A70E1">
            <w:r>
              <w:t>4</w:t>
            </w:r>
          </w:p>
        </w:tc>
      </w:tr>
    </w:tbl>
    <w:p w14:paraId="7634D482" w14:textId="155AA3D4" w:rsidR="005B0CC4" w:rsidRDefault="005B0CC4"/>
    <w:p w14:paraId="514BC8F7" w14:textId="30E90449" w:rsidR="00B51ADC" w:rsidRPr="00E019EC" w:rsidRDefault="00714F59" w:rsidP="00E019EC">
      <w:pPr>
        <w:jc w:val="center"/>
        <w:rPr>
          <w:b/>
          <w:bCs/>
          <w:sz w:val="32"/>
          <w:szCs w:val="32"/>
        </w:rPr>
      </w:pPr>
      <w:r w:rsidRPr="00E019EC">
        <w:rPr>
          <w:b/>
          <w:bCs/>
          <w:sz w:val="32"/>
          <w:szCs w:val="32"/>
        </w:rPr>
        <w:t>ACTION PLAN</w:t>
      </w:r>
      <w:r w:rsidR="00405897" w:rsidRPr="00E019EC">
        <w:rPr>
          <w:b/>
          <w:bCs/>
          <w:sz w:val="32"/>
          <w:szCs w:val="32"/>
        </w:rPr>
        <w:t xml:space="preserve"> 202</w:t>
      </w:r>
      <w:r w:rsidR="009D28B2">
        <w:rPr>
          <w:b/>
          <w:bCs/>
          <w:sz w:val="32"/>
          <w:szCs w:val="32"/>
        </w:rPr>
        <w:t>1</w:t>
      </w:r>
      <w:r w:rsidR="00405897" w:rsidRPr="00E019EC">
        <w:rPr>
          <w:b/>
          <w:bCs/>
          <w:sz w:val="32"/>
          <w:szCs w:val="32"/>
        </w:rPr>
        <w:t>-2</w:t>
      </w:r>
      <w:r w:rsidR="009D28B2">
        <w:rPr>
          <w:b/>
          <w:bCs/>
          <w:sz w:val="32"/>
          <w:szCs w:val="32"/>
        </w:rPr>
        <w:t>2</w:t>
      </w:r>
      <w:r w:rsidR="00560841">
        <w:rPr>
          <w:b/>
          <w:bCs/>
          <w:sz w:val="32"/>
          <w:szCs w:val="32"/>
        </w:rPr>
        <w:t xml:space="preserve"> </w:t>
      </w:r>
      <w:r w:rsidR="00560841" w:rsidRPr="00560841">
        <w:rPr>
          <w:b/>
          <w:bCs/>
          <w:sz w:val="24"/>
          <w:szCs w:val="24"/>
        </w:rPr>
        <w:t>(LINKED TO SDP)</w:t>
      </w:r>
    </w:p>
    <w:p w14:paraId="32DD67A9" w14:textId="24377069" w:rsidR="00405897" w:rsidRDefault="00405897">
      <w:r>
        <w:t>Ensure the children come back happy and settled – have a real focus on PSHE, mental and physical health and wellbeing.</w:t>
      </w:r>
    </w:p>
    <w:p w14:paraId="7DE01F18" w14:textId="0CA009CB" w:rsidR="00585B26" w:rsidRDefault="00585B26">
      <w:r w:rsidRPr="00585B26">
        <w:rPr>
          <w:b/>
          <w:bCs/>
        </w:rPr>
        <w:t>EYFS</w:t>
      </w:r>
      <w:r>
        <w:t xml:space="preserve"> – Focus on speaking</w:t>
      </w:r>
      <w:r w:rsidR="00934787">
        <w:t xml:space="preserve"> and</w:t>
      </w:r>
      <w:r>
        <w:t xml:space="preserve"> listening</w:t>
      </w:r>
      <w:r w:rsidR="00934787">
        <w:t xml:space="preserve"> </w:t>
      </w:r>
      <w:r>
        <w:t>skills</w:t>
      </w:r>
      <w:r w:rsidR="00934787">
        <w:t>, vocabulary</w:t>
      </w:r>
      <w:r>
        <w:t xml:space="preserve"> and social skills.</w:t>
      </w:r>
    </w:p>
    <w:p w14:paraId="04541AE4" w14:textId="78D0CA77" w:rsidR="00E019EC" w:rsidRDefault="00E019EC" w:rsidP="00E019EC">
      <w:r w:rsidRPr="00E019EC">
        <w:rPr>
          <w:b/>
          <w:bCs/>
        </w:rPr>
        <w:t>READING</w:t>
      </w:r>
      <w:r>
        <w:t xml:space="preserve"> - Focus on individual reading</w:t>
      </w:r>
      <w:r w:rsidR="00585B26">
        <w:t xml:space="preserve"> (including the bottom 20%)</w:t>
      </w:r>
      <w:r>
        <w:t xml:space="preserve"> and then whole class reading</w:t>
      </w:r>
      <w:r w:rsidR="00934787">
        <w:t xml:space="preserve"> with </w:t>
      </w:r>
      <w:r w:rsidR="00010746">
        <w:t>a vocabulary focus.</w:t>
      </w:r>
    </w:p>
    <w:p w14:paraId="299854BA" w14:textId="37989916" w:rsidR="00E019EC" w:rsidRDefault="00E019EC" w:rsidP="00E019EC">
      <w:r w:rsidRPr="00E019EC">
        <w:rPr>
          <w:b/>
          <w:bCs/>
        </w:rPr>
        <w:t>WRITING</w:t>
      </w:r>
      <w:r>
        <w:t xml:space="preserve"> - Focus on basic skills of sentence construction</w:t>
      </w:r>
      <w:r w:rsidR="00585B26">
        <w:t xml:space="preserve">, </w:t>
      </w:r>
      <w:r>
        <w:t xml:space="preserve">building </w:t>
      </w:r>
      <w:r w:rsidR="009C6949">
        <w:t xml:space="preserve">up the </w:t>
      </w:r>
      <w:r>
        <w:t>stamina</w:t>
      </w:r>
      <w:r w:rsidR="009C6949">
        <w:t xml:space="preserve"> for writing</w:t>
      </w:r>
      <w:r w:rsidR="00585B26">
        <w:t xml:space="preserve"> and </w:t>
      </w:r>
      <w:r w:rsidR="009C6949">
        <w:t xml:space="preserve">further enhancing </w:t>
      </w:r>
      <w:r w:rsidR="00585B26">
        <w:t>the writing process</w:t>
      </w:r>
      <w:r>
        <w:t>.</w:t>
      </w:r>
    </w:p>
    <w:p w14:paraId="53F72A60" w14:textId="48B11EE4" w:rsidR="00E019EC" w:rsidRDefault="00E019EC" w:rsidP="00E019EC">
      <w:r w:rsidRPr="00E019EC">
        <w:rPr>
          <w:b/>
          <w:bCs/>
        </w:rPr>
        <w:t>MATHS</w:t>
      </w:r>
      <w:r>
        <w:t xml:space="preserve"> - Focus on place value, number and times</w:t>
      </w:r>
      <w:r w:rsidR="00C0066D">
        <w:t xml:space="preserve"> </w:t>
      </w:r>
      <w:r>
        <w:t>tables</w:t>
      </w:r>
      <w:r w:rsidR="00585B26">
        <w:t>, then fractions, decimals and percentages</w:t>
      </w:r>
      <w:r w:rsidR="006801B9">
        <w:t xml:space="preserve"> with a vocabulary focus</w:t>
      </w:r>
      <w:r>
        <w:t>.</w:t>
      </w:r>
    </w:p>
    <w:p w14:paraId="2B25809B" w14:textId="2D209E45" w:rsidR="00405897" w:rsidRDefault="00C0066D">
      <w:r>
        <w:t>Assess the children in the Autumn T</w:t>
      </w:r>
      <w:r w:rsidR="00405897">
        <w:t xml:space="preserve">erm and identify the children who would benefit from a </w:t>
      </w:r>
      <w:r w:rsidR="006801B9">
        <w:t>catch-up</w:t>
      </w:r>
      <w:r w:rsidR="00405897">
        <w:t xml:space="preserve"> programme</w:t>
      </w:r>
      <w:r>
        <w:t>.</w:t>
      </w:r>
    </w:p>
    <w:p w14:paraId="6CDD446C" w14:textId="4476B3D2" w:rsidR="00405897" w:rsidRDefault="00405897">
      <w:r>
        <w:t>Set up an interventi</w:t>
      </w:r>
      <w:r w:rsidR="00C0066D">
        <w:t>on timetable in Autumn 2 using an ‘Assess</w:t>
      </w:r>
      <w:r w:rsidR="009355DA">
        <w:t>/plan</w:t>
      </w:r>
      <w:r w:rsidR="00C0066D">
        <w:t>, D</w:t>
      </w:r>
      <w:r>
        <w:t>o</w:t>
      </w:r>
      <w:r w:rsidR="00C0066D">
        <w:t>, R</w:t>
      </w:r>
      <w:r>
        <w:t>eview</w:t>
      </w:r>
      <w:r w:rsidR="00C0066D">
        <w:t>’</w:t>
      </w:r>
      <w:r>
        <w:t xml:space="preserve"> cycle</w:t>
      </w:r>
      <w:r w:rsidR="00C0066D">
        <w:t xml:space="preserve"> – run this through the Spring T</w:t>
      </w:r>
      <w:r w:rsidR="007A07AE">
        <w:t>erm</w:t>
      </w:r>
      <w:r w:rsidR="009355DA">
        <w:t xml:space="preserve"> making adaptations</w:t>
      </w:r>
      <w:r w:rsidR="007A07AE">
        <w:t xml:space="preserve"> when required</w:t>
      </w:r>
      <w:r>
        <w:t>.</w:t>
      </w:r>
    </w:p>
    <w:p w14:paraId="0B0B1564" w14:textId="39059E76" w:rsidR="007A07AE" w:rsidRDefault="007A07AE">
      <w:r>
        <w:t>Children and groups to remain fluid</w:t>
      </w:r>
      <w:r w:rsidR="00585B26">
        <w:t>.</w:t>
      </w:r>
    </w:p>
    <w:p w14:paraId="09310AD7" w14:textId="64E444FC" w:rsidR="00405897" w:rsidRDefault="004031D9">
      <w:r>
        <w:t>Closely monitor ALL children to ensure they are on track to reach their potential at the end of 202</w:t>
      </w:r>
      <w:r w:rsidR="00585B26">
        <w:t>1</w:t>
      </w:r>
      <w:r>
        <w:t>-2</w:t>
      </w:r>
      <w:r w:rsidR="00585B26">
        <w:t>2</w:t>
      </w:r>
      <w:r>
        <w:t>.  Focus closely on pupil premium, vulnerable and EAL children.</w:t>
      </w:r>
    </w:p>
    <w:sectPr w:rsidR="00405897" w:rsidSect="00C0066D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E69C5"/>
    <w:multiLevelType w:val="hybridMultilevel"/>
    <w:tmpl w:val="FC807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F9"/>
    <w:rsid w:val="00010746"/>
    <w:rsid w:val="00054454"/>
    <w:rsid w:val="000722E3"/>
    <w:rsid w:val="00076327"/>
    <w:rsid w:val="001B13B3"/>
    <w:rsid w:val="001C629F"/>
    <w:rsid w:val="001F0DAB"/>
    <w:rsid w:val="00252F8B"/>
    <w:rsid w:val="00385BC8"/>
    <w:rsid w:val="003A70E1"/>
    <w:rsid w:val="003C4D13"/>
    <w:rsid w:val="003D7AF6"/>
    <w:rsid w:val="004031D9"/>
    <w:rsid w:val="00405897"/>
    <w:rsid w:val="00534300"/>
    <w:rsid w:val="00536225"/>
    <w:rsid w:val="00560841"/>
    <w:rsid w:val="00585B26"/>
    <w:rsid w:val="005B0CC4"/>
    <w:rsid w:val="005C70FE"/>
    <w:rsid w:val="00622183"/>
    <w:rsid w:val="006801B9"/>
    <w:rsid w:val="006F78C4"/>
    <w:rsid w:val="00714F59"/>
    <w:rsid w:val="00782141"/>
    <w:rsid w:val="007838D8"/>
    <w:rsid w:val="007A07AE"/>
    <w:rsid w:val="007B1172"/>
    <w:rsid w:val="007C59CC"/>
    <w:rsid w:val="007F533C"/>
    <w:rsid w:val="008165F9"/>
    <w:rsid w:val="0082472C"/>
    <w:rsid w:val="009228E5"/>
    <w:rsid w:val="00934787"/>
    <w:rsid w:val="009355DA"/>
    <w:rsid w:val="00986BDE"/>
    <w:rsid w:val="009C6949"/>
    <w:rsid w:val="009D28B2"/>
    <w:rsid w:val="00A21390"/>
    <w:rsid w:val="00A32EA7"/>
    <w:rsid w:val="00AF0F64"/>
    <w:rsid w:val="00B247EE"/>
    <w:rsid w:val="00B43B07"/>
    <w:rsid w:val="00B51ADC"/>
    <w:rsid w:val="00B73943"/>
    <w:rsid w:val="00B73E6C"/>
    <w:rsid w:val="00BC3F17"/>
    <w:rsid w:val="00C0066D"/>
    <w:rsid w:val="00C3494E"/>
    <w:rsid w:val="00C629E2"/>
    <w:rsid w:val="00C836BA"/>
    <w:rsid w:val="00E019EC"/>
    <w:rsid w:val="00F53F17"/>
    <w:rsid w:val="00FC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F69CC"/>
  <w15:chartTrackingRefBased/>
  <w15:docId w15:val="{237D77B6-4CFF-41BE-AF7D-C96D34B0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943"/>
    <w:pPr>
      <w:ind w:left="720"/>
      <w:contextualSpacing/>
    </w:pPr>
  </w:style>
  <w:style w:type="table" w:styleId="TableGrid">
    <w:name w:val="Table Grid"/>
    <w:basedOn w:val="TableNormal"/>
    <w:uiPriority w:val="39"/>
    <w:rsid w:val="0098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Wood</dc:creator>
  <cp:keywords/>
  <dc:description/>
  <cp:lastModifiedBy>Annie Britton</cp:lastModifiedBy>
  <cp:revision>2</cp:revision>
  <dcterms:created xsi:type="dcterms:W3CDTF">2021-10-28T18:25:00Z</dcterms:created>
  <dcterms:modified xsi:type="dcterms:W3CDTF">2021-10-28T18:25:00Z</dcterms:modified>
</cp:coreProperties>
</file>